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3F4" w:rsidRDefault="007E03F4" w:rsidP="007E03F4">
      <w:pPr>
        <w:widowControl w:val="0"/>
        <w:overflowPunct w:val="0"/>
        <w:autoSpaceDE w:val="0"/>
        <w:autoSpaceDN w:val="0"/>
        <w:adjustRightInd w:val="0"/>
        <w:spacing w:after="0" w:line="240" w:lineRule="auto"/>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6530862" cy="9039225"/>
            <wp:effectExtent l="19050" t="0" r="3288" b="0"/>
            <wp:docPr id="1" name="Рисунок 1" descr="C:\Users\T\Pictures\Мои сканированные изображения\2022-12 (дек)\сканирование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Pictures\Мои сканированные изображения\2022-12 (дек)\сканирование0009.jpg"/>
                    <pic:cNvPicPr>
                      <a:picLocks noChangeAspect="1" noChangeArrowheads="1"/>
                    </pic:cNvPicPr>
                  </pic:nvPicPr>
                  <pic:blipFill>
                    <a:blip r:embed="rId5" cstate="print"/>
                    <a:srcRect/>
                    <a:stretch>
                      <a:fillRect/>
                    </a:stretch>
                  </pic:blipFill>
                  <pic:spPr bwMode="auto">
                    <a:xfrm>
                      <a:off x="0" y="0"/>
                      <a:ext cx="6535609" cy="9045796"/>
                    </a:xfrm>
                    <a:prstGeom prst="rect">
                      <a:avLst/>
                    </a:prstGeom>
                    <a:noFill/>
                    <a:ln w="9525">
                      <a:noFill/>
                      <a:miter lim="800000"/>
                      <a:headEnd/>
                      <a:tailEnd/>
                    </a:ln>
                  </pic:spPr>
                </pic:pic>
              </a:graphicData>
            </a:graphic>
          </wp:inline>
        </w:drawing>
      </w:r>
    </w:p>
    <w:p w:rsidR="007E03F4" w:rsidRDefault="007E03F4" w:rsidP="007E03F4">
      <w:pPr>
        <w:widowControl w:val="0"/>
        <w:overflowPunct w:val="0"/>
        <w:autoSpaceDE w:val="0"/>
        <w:autoSpaceDN w:val="0"/>
        <w:adjustRightInd w:val="0"/>
        <w:spacing w:after="0" w:line="240" w:lineRule="auto"/>
        <w:jc w:val="center"/>
        <w:rPr>
          <w:rFonts w:ascii="Times New Roman" w:hAnsi="Times New Roman" w:cs="Times New Roman"/>
          <w:b/>
          <w:sz w:val="28"/>
          <w:szCs w:val="28"/>
        </w:rPr>
      </w:pPr>
    </w:p>
    <w:p w:rsidR="007E03F4" w:rsidRDefault="007E03F4" w:rsidP="007E03F4">
      <w:pPr>
        <w:widowControl w:val="0"/>
        <w:overflowPunct w:val="0"/>
        <w:autoSpaceDE w:val="0"/>
        <w:autoSpaceDN w:val="0"/>
        <w:adjustRightInd w:val="0"/>
        <w:spacing w:after="0" w:line="240" w:lineRule="auto"/>
        <w:jc w:val="center"/>
        <w:rPr>
          <w:rFonts w:ascii="Times New Roman" w:hAnsi="Times New Roman" w:cs="Times New Roman"/>
          <w:b/>
          <w:sz w:val="28"/>
          <w:szCs w:val="28"/>
        </w:rPr>
      </w:pPr>
    </w:p>
    <w:p w:rsidR="007E03F4" w:rsidRDefault="007E03F4" w:rsidP="007E03F4">
      <w:pPr>
        <w:widowControl w:val="0"/>
        <w:overflowPunct w:val="0"/>
        <w:autoSpaceDE w:val="0"/>
        <w:autoSpaceDN w:val="0"/>
        <w:adjustRightInd w:val="0"/>
        <w:spacing w:after="0" w:line="240" w:lineRule="auto"/>
        <w:jc w:val="center"/>
        <w:rPr>
          <w:rFonts w:ascii="Times New Roman" w:hAnsi="Times New Roman" w:cs="Times New Roman"/>
          <w:b/>
          <w:sz w:val="28"/>
          <w:szCs w:val="28"/>
        </w:rPr>
      </w:pPr>
    </w:p>
    <w:p w:rsidR="007E03F4" w:rsidRDefault="007E03F4" w:rsidP="007E03F4">
      <w:pPr>
        <w:widowControl w:val="0"/>
        <w:overflowPunct w:val="0"/>
        <w:autoSpaceDE w:val="0"/>
        <w:autoSpaceDN w:val="0"/>
        <w:adjustRightInd w:val="0"/>
        <w:spacing w:after="0" w:line="240" w:lineRule="auto"/>
        <w:jc w:val="center"/>
        <w:rPr>
          <w:rFonts w:ascii="Times New Roman" w:hAnsi="Times New Roman" w:cs="Times New Roman"/>
          <w:b/>
          <w:sz w:val="28"/>
          <w:szCs w:val="28"/>
        </w:rPr>
      </w:pPr>
    </w:p>
    <w:p w:rsidR="007E03F4" w:rsidRDefault="007E03F4" w:rsidP="007E03F4">
      <w:pPr>
        <w:widowControl w:val="0"/>
        <w:overflowPunct w:val="0"/>
        <w:autoSpaceDE w:val="0"/>
        <w:autoSpaceDN w:val="0"/>
        <w:adjustRightInd w:val="0"/>
        <w:spacing w:after="0" w:line="240" w:lineRule="auto"/>
        <w:jc w:val="center"/>
        <w:rPr>
          <w:rFonts w:ascii="Times New Roman" w:hAnsi="Times New Roman" w:cs="Times New Roman"/>
          <w:b/>
          <w:sz w:val="28"/>
          <w:szCs w:val="28"/>
        </w:rPr>
      </w:pPr>
    </w:p>
    <w:p w:rsidR="007E03F4" w:rsidRDefault="007E03F4" w:rsidP="007E03F4">
      <w:pPr>
        <w:widowControl w:val="0"/>
        <w:overflowPunct w:val="0"/>
        <w:autoSpaceDE w:val="0"/>
        <w:autoSpaceDN w:val="0"/>
        <w:adjustRightInd w:val="0"/>
        <w:spacing w:after="0" w:line="240" w:lineRule="auto"/>
        <w:jc w:val="center"/>
        <w:rPr>
          <w:rFonts w:ascii="Times New Roman" w:hAnsi="Times New Roman" w:cs="Times New Roman"/>
          <w:b/>
          <w:sz w:val="28"/>
          <w:szCs w:val="28"/>
        </w:rPr>
      </w:pPr>
    </w:p>
    <w:p w:rsidR="006538BA" w:rsidRDefault="006538BA" w:rsidP="007E03F4">
      <w:pPr>
        <w:widowControl w:val="0"/>
        <w:overflowPunct w:val="0"/>
        <w:autoSpaceDE w:val="0"/>
        <w:autoSpaceDN w:val="0"/>
        <w:adjustRightInd w:val="0"/>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Пояснительная записка.</w:t>
      </w:r>
    </w:p>
    <w:p w:rsidR="006538BA" w:rsidRDefault="006538BA" w:rsidP="006538BA">
      <w:pPr>
        <w:widowControl w:val="0"/>
        <w:overflowPunct w:val="0"/>
        <w:autoSpaceDE w:val="0"/>
        <w:autoSpaceDN w:val="0"/>
        <w:adjustRightInd w:val="0"/>
        <w:spacing w:after="0" w:line="240" w:lineRule="auto"/>
        <w:ind w:firstLine="770"/>
        <w:jc w:val="both"/>
        <w:rPr>
          <w:rFonts w:ascii="Times New Roman" w:hAnsi="Times New Roman" w:cs="Times New Roman"/>
          <w:sz w:val="24"/>
          <w:szCs w:val="24"/>
        </w:rPr>
      </w:pPr>
    </w:p>
    <w:p w:rsidR="006538BA" w:rsidRDefault="006538BA" w:rsidP="006538BA">
      <w:pPr>
        <w:widowControl w:val="0"/>
        <w:overflowPunct w:val="0"/>
        <w:autoSpaceDE w:val="0"/>
        <w:autoSpaceDN w:val="0"/>
        <w:adjustRightInd w:val="0"/>
        <w:spacing w:after="0" w:line="240" w:lineRule="auto"/>
        <w:ind w:firstLine="770"/>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предназначена для изучения учебного предмета </w:t>
      </w:r>
      <w:r>
        <w:rPr>
          <w:rFonts w:ascii="Times New Roman" w:hAnsi="Times New Roman" w:cs="Times New Roman"/>
          <w:b/>
          <w:bCs/>
          <w:sz w:val="24"/>
          <w:szCs w:val="24"/>
        </w:rPr>
        <w:t>«История»</w:t>
      </w:r>
      <w:r>
        <w:rPr>
          <w:rFonts w:ascii="Times New Roman" w:hAnsi="Times New Roman" w:cs="Times New Roman"/>
          <w:sz w:val="24"/>
          <w:szCs w:val="24"/>
        </w:rPr>
        <w:t xml:space="preserve"> на базовом уровне в 10 </w:t>
      </w:r>
      <w:proofErr w:type="spellStart"/>
      <w:r>
        <w:rPr>
          <w:rFonts w:ascii="Times New Roman" w:hAnsi="Times New Roman" w:cs="Times New Roman"/>
          <w:sz w:val="24"/>
          <w:szCs w:val="24"/>
        </w:rPr>
        <w:t>классе</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оставлена</w:t>
      </w:r>
      <w:proofErr w:type="spellEnd"/>
      <w:r>
        <w:rPr>
          <w:rFonts w:ascii="Times New Roman" w:hAnsi="Times New Roman" w:cs="Times New Roman"/>
          <w:sz w:val="24"/>
          <w:szCs w:val="24"/>
        </w:rPr>
        <w:t xml:space="preserve"> в соответствии с </w:t>
      </w:r>
    </w:p>
    <w:p w:rsidR="006538BA" w:rsidRDefault="006538BA" w:rsidP="006538BA">
      <w:pPr>
        <w:widowControl w:val="0"/>
        <w:overflowPunct w:val="0"/>
        <w:autoSpaceDE w:val="0"/>
        <w:autoSpaceDN w:val="0"/>
        <w:adjustRightInd w:val="0"/>
        <w:spacing w:after="0" w:line="240" w:lineRule="auto"/>
        <w:ind w:firstLine="770"/>
        <w:jc w:val="both"/>
        <w:rPr>
          <w:rFonts w:ascii="Times New Roman" w:hAnsi="Times New Roman" w:cs="Times New Roman"/>
          <w:b/>
          <w:sz w:val="24"/>
          <w:szCs w:val="24"/>
        </w:rPr>
      </w:pPr>
      <w:r>
        <w:rPr>
          <w:rFonts w:ascii="Times New Roman" w:hAnsi="Times New Roman" w:cs="Times New Roman"/>
          <w:b/>
          <w:sz w:val="24"/>
          <w:szCs w:val="24"/>
        </w:rPr>
        <w:t xml:space="preserve">-положениями Федерального государственного образовательного стандарта среднего (полного) общего образования (далее – ФГОС СОО), Концепции единого учебно-методического комплекса по отечественной истории (включающей Историко-культурный стандарт), </w:t>
      </w:r>
    </w:p>
    <w:p w:rsidR="006538BA" w:rsidRDefault="006538BA" w:rsidP="006538BA">
      <w:pPr>
        <w:widowControl w:val="0"/>
        <w:overflowPunct w:val="0"/>
        <w:autoSpaceDE w:val="0"/>
        <w:autoSpaceDN w:val="0"/>
        <w:adjustRightInd w:val="0"/>
        <w:spacing w:after="0" w:line="240" w:lineRule="auto"/>
        <w:ind w:firstLine="770"/>
        <w:jc w:val="both"/>
        <w:rPr>
          <w:rFonts w:ascii="Times New Roman" w:hAnsi="Times New Roman" w:cs="Times New Roman"/>
          <w:b/>
          <w:sz w:val="24"/>
          <w:szCs w:val="24"/>
        </w:rPr>
      </w:pPr>
      <w:r>
        <w:rPr>
          <w:rFonts w:ascii="Times New Roman" w:hAnsi="Times New Roman" w:cs="Times New Roman"/>
          <w:b/>
          <w:sz w:val="24"/>
          <w:szCs w:val="24"/>
        </w:rPr>
        <w:t xml:space="preserve">-на основе Примерной </w:t>
      </w:r>
      <w:r>
        <w:rPr>
          <w:rFonts w:ascii="Times New Roman" w:hAnsi="Times New Roman" w:cs="Times New Roman"/>
          <w:b/>
          <w:sz w:val="24"/>
          <w:szCs w:val="24"/>
          <w:lang w:eastAsia="ru-RU"/>
        </w:rPr>
        <w:t>основной образовательной программы среднего (полного) общего образования по истории (дале</w:t>
      </w:r>
      <w:proofErr w:type="gramStart"/>
      <w:r>
        <w:rPr>
          <w:rFonts w:ascii="Times New Roman" w:hAnsi="Times New Roman" w:cs="Times New Roman"/>
          <w:b/>
          <w:sz w:val="24"/>
          <w:szCs w:val="24"/>
          <w:lang w:eastAsia="ru-RU"/>
        </w:rPr>
        <w:t>е-</w:t>
      </w:r>
      <w:proofErr w:type="gramEnd"/>
      <w:r>
        <w:rPr>
          <w:rFonts w:ascii="Times New Roman" w:hAnsi="Times New Roman" w:cs="Times New Roman"/>
          <w:b/>
          <w:sz w:val="24"/>
          <w:szCs w:val="24"/>
          <w:lang w:eastAsia="ru-RU"/>
        </w:rPr>
        <w:t xml:space="preserve"> ПООП СОО)</w:t>
      </w:r>
      <w:r>
        <w:rPr>
          <w:rFonts w:ascii="Times New Roman" w:hAnsi="Times New Roman" w:cs="Times New Roman"/>
          <w:b/>
          <w:sz w:val="24"/>
          <w:szCs w:val="24"/>
        </w:rPr>
        <w:t>,</w:t>
      </w:r>
    </w:p>
    <w:p w:rsidR="006538BA" w:rsidRDefault="006538BA" w:rsidP="006538BA">
      <w:pPr>
        <w:widowControl w:val="0"/>
        <w:overflowPunct w:val="0"/>
        <w:autoSpaceDE w:val="0"/>
        <w:autoSpaceDN w:val="0"/>
        <w:adjustRightInd w:val="0"/>
        <w:spacing w:after="0" w:line="240" w:lineRule="auto"/>
        <w:ind w:firstLine="770"/>
        <w:jc w:val="both"/>
        <w:rPr>
          <w:rFonts w:ascii="Times New Roman" w:hAnsi="Times New Roman" w:cs="Times New Roman"/>
          <w:b/>
          <w:sz w:val="24"/>
          <w:szCs w:val="24"/>
        </w:rPr>
      </w:pPr>
      <w:r>
        <w:rPr>
          <w:rFonts w:ascii="Times New Roman" w:hAnsi="Times New Roman" w:cs="Times New Roman"/>
          <w:b/>
          <w:sz w:val="24"/>
          <w:szCs w:val="24"/>
        </w:rPr>
        <w:t xml:space="preserve">- примерной рабочей программой по учебному предмету «История России» для 10 класса к учебникам под научной редакцией академика РАН А.В. </w:t>
      </w:r>
      <w:proofErr w:type="spellStart"/>
      <w:r>
        <w:rPr>
          <w:rFonts w:ascii="Times New Roman" w:hAnsi="Times New Roman" w:cs="Times New Roman"/>
          <w:b/>
          <w:sz w:val="24"/>
          <w:szCs w:val="24"/>
        </w:rPr>
        <w:t>Торкуноваиздательства</w:t>
      </w:r>
      <w:proofErr w:type="spellEnd"/>
      <w:r>
        <w:rPr>
          <w:rFonts w:ascii="Times New Roman" w:hAnsi="Times New Roman" w:cs="Times New Roman"/>
          <w:b/>
          <w:sz w:val="24"/>
          <w:szCs w:val="24"/>
        </w:rPr>
        <w:t xml:space="preserve"> «Просвещение»,</w:t>
      </w:r>
    </w:p>
    <w:p w:rsidR="006538BA" w:rsidRDefault="006538BA" w:rsidP="006538BA">
      <w:pPr>
        <w:widowControl w:val="0"/>
        <w:overflowPunct w:val="0"/>
        <w:autoSpaceDE w:val="0"/>
        <w:autoSpaceDN w:val="0"/>
        <w:adjustRightInd w:val="0"/>
        <w:spacing w:after="0" w:line="240" w:lineRule="auto"/>
        <w:ind w:firstLine="770"/>
        <w:jc w:val="both"/>
        <w:rPr>
          <w:rFonts w:ascii="Times New Roman" w:hAnsi="Times New Roman" w:cs="Times New Roman"/>
          <w:b/>
          <w:sz w:val="24"/>
          <w:szCs w:val="24"/>
        </w:rPr>
      </w:pPr>
      <w:r>
        <w:rPr>
          <w:rFonts w:ascii="Times New Roman" w:hAnsi="Times New Roman" w:cs="Times New Roman"/>
          <w:b/>
          <w:sz w:val="24"/>
          <w:szCs w:val="24"/>
        </w:rPr>
        <w:t xml:space="preserve">- примерной рабочей программой по учебному предмету «История. Всеобщая история. Новейшая история» для 10 класса к учебнику под редакцией А.А. </w:t>
      </w:r>
      <w:proofErr w:type="spellStart"/>
      <w:r>
        <w:rPr>
          <w:rFonts w:ascii="Times New Roman" w:hAnsi="Times New Roman" w:cs="Times New Roman"/>
          <w:b/>
          <w:sz w:val="24"/>
          <w:szCs w:val="24"/>
        </w:rPr>
        <w:t>Искендероваиздательства</w:t>
      </w:r>
      <w:proofErr w:type="spellEnd"/>
      <w:r>
        <w:rPr>
          <w:rFonts w:ascii="Times New Roman" w:hAnsi="Times New Roman" w:cs="Times New Roman"/>
          <w:b/>
          <w:sz w:val="24"/>
          <w:szCs w:val="24"/>
        </w:rPr>
        <w:t xml:space="preserve"> «Просвещение».</w:t>
      </w:r>
    </w:p>
    <w:p w:rsidR="006538BA" w:rsidRDefault="006538BA" w:rsidP="006538BA">
      <w:pPr>
        <w:widowControl w:val="0"/>
        <w:overflowPunct w:val="0"/>
        <w:autoSpaceDE w:val="0"/>
        <w:autoSpaceDN w:val="0"/>
        <w:adjustRightInd w:val="0"/>
        <w:spacing w:after="0" w:line="240" w:lineRule="auto"/>
        <w:ind w:firstLine="770"/>
        <w:jc w:val="both"/>
        <w:rPr>
          <w:rFonts w:ascii="Times New Roman" w:hAnsi="Times New Roman" w:cs="Times New Roman"/>
          <w:sz w:val="24"/>
          <w:szCs w:val="24"/>
        </w:rPr>
      </w:pPr>
      <w:r>
        <w:rPr>
          <w:rFonts w:ascii="Times New Roman" w:hAnsi="Times New Roman" w:cs="Times New Roman"/>
          <w:sz w:val="24"/>
          <w:szCs w:val="24"/>
        </w:rPr>
        <w:t>Программа предполагает использование следующих учебников по предмету «История», включенных в Федеральный перечень учебников (Приказ Министерства просвещения Российской Федерации от 28.12.2018 № 345 (ред. от 08.05.2019) «О федеральном перечне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6538BA" w:rsidRDefault="006538BA" w:rsidP="006538BA">
      <w:pPr>
        <w:numPr>
          <w:ilvl w:val="0"/>
          <w:numId w:val="1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«История России. 10 класс. В 3 ч.» / М.М. </w:t>
      </w:r>
      <w:proofErr w:type="spellStart"/>
      <w:r>
        <w:rPr>
          <w:rFonts w:ascii="Times New Roman" w:hAnsi="Times New Roman" w:cs="Times New Roman"/>
          <w:sz w:val="24"/>
          <w:szCs w:val="24"/>
        </w:rPr>
        <w:t>Горинов</w:t>
      </w:r>
      <w:proofErr w:type="spellEnd"/>
      <w:r>
        <w:rPr>
          <w:rFonts w:ascii="Times New Roman" w:hAnsi="Times New Roman" w:cs="Times New Roman"/>
          <w:sz w:val="24"/>
          <w:szCs w:val="24"/>
        </w:rPr>
        <w:t xml:space="preserve">, А.А. Данилов, М.Ю. </w:t>
      </w:r>
      <w:proofErr w:type="spellStart"/>
      <w:r>
        <w:rPr>
          <w:rFonts w:ascii="Times New Roman" w:hAnsi="Times New Roman" w:cs="Times New Roman"/>
          <w:sz w:val="24"/>
          <w:szCs w:val="24"/>
        </w:rPr>
        <w:t>Моруков</w:t>
      </w:r>
      <w:proofErr w:type="spellEnd"/>
      <w:r>
        <w:rPr>
          <w:rFonts w:ascii="Times New Roman" w:hAnsi="Times New Roman" w:cs="Times New Roman"/>
          <w:sz w:val="24"/>
          <w:szCs w:val="24"/>
        </w:rPr>
        <w:t xml:space="preserve"> и др.; под ред. А.В. </w:t>
      </w:r>
      <w:proofErr w:type="spellStart"/>
      <w:r>
        <w:rPr>
          <w:rFonts w:ascii="Times New Roman" w:hAnsi="Times New Roman" w:cs="Times New Roman"/>
          <w:sz w:val="24"/>
          <w:szCs w:val="24"/>
        </w:rPr>
        <w:t>Торкунова</w:t>
      </w:r>
      <w:proofErr w:type="spellEnd"/>
      <w:r>
        <w:rPr>
          <w:rFonts w:ascii="Times New Roman" w:hAnsi="Times New Roman" w:cs="Times New Roman"/>
          <w:sz w:val="24"/>
          <w:szCs w:val="24"/>
        </w:rPr>
        <w:t xml:space="preserve">.- М.: Просвещение, 2020. </w:t>
      </w:r>
    </w:p>
    <w:p w:rsidR="006538BA" w:rsidRDefault="006538BA" w:rsidP="006538BA">
      <w:pPr>
        <w:numPr>
          <w:ilvl w:val="0"/>
          <w:numId w:val="1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«История. Всеобщая история. Новейшая история. 10 класс» / О.С. </w:t>
      </w:r>
      <w:proofErr w:type="spellStart"/>
      <w:r>
        <w:rPr>
          <w:rFonts w:ascii="Times New Roman" w:hAnsi="Times New Roman" w:cs="Times New Roman"/>
          <w:sz w:val="24"/>
          <w:szCs w:val="24"/>
        </w:rPr>
        <w:t>Сороко-Цюпа</w:t>
      </w:r>
      <w:proofErr w:type="spellEnd"/>
      <w:r>
        <w:rPr>
          <w:rFonts w:ascii="Times New Roman" w:hAnsi="Times New Roman" w:cs="Times New Roman"/>
          <w:sz w:val="24"/>
          <w:szCs w:val="24"/>
        </w:rPr>
        <w:t xml:space="preserve">, А.О. </w:t>
      </w:r>
      <w:proofErr w:type="spellStart"/>
      <w:r>
        <w:rPr>
          <w:rFonts w:ascii="Times New Roman" w:hAnsi="Times New Roman" w:cs="Times New Roman"/>
          <w:sz w:val="24"/>
          <w:szCs w:val="24"/>
        </w:rPr>
        <w:t>Сороко-Цюпа</w:t>
      </w:r>
      <w:proofErr w:type="spellEnd"/>
      <w:r>
        <w:rPr>
          <w:rFonts w:ascii="Times New Roman" w:hAnsi="Times New Roman" w:cs="Times New Roman"/>
          <w:sz w:val="24"/>
          <w:szCs w:val="24"/>
        </w:rPr>
        <w:t xml:space="preserve">; </w:t>
      </w:r>
      <w:r>
        <w:rPr>
          <w:rFonts w:ascii="Times New Roman" w:hAnsi="Times New Roman" w:cs="Times New Roman"/>
          <w:color w:val="333333"/>
          <w:sz w:val="24"/>
          <w:szCs w:val="24"/>
        </w:rPr>
        <w:t xml:space="preserve">под ред. А.А. </w:t>
      </w:r>
      <w:proofErr w:type="spellStart"/>
      <w:r>
        <w:rPr>
          <w:rFonts w:ascii="Times New Roman" w:hAnsi="Times New Roman" w:cs="Times New Roman"/>
          <w:color w:val="333333"/>
          <w:sz w:val="24"/>
          <w:szCs w:val="24"/>
        </w:rPr>
        <w:t>Искендерова</w:t>
      </w:r>
      <w:proofErr w:type="spellEnd"/>
      <w:r>
        <w:rPr>
          <w:rFonts w:ascii="Times New Roman" w:hAnsi="Times New Roman" w:cs="Times New Roman"/>
          <w:color w:val="333333"/>
          <w:sz w:val="24"/>
          <w:szCs w:val="24"/>
        </w:rPr>
        <w:t>.</w:t>
      </w:r>
      <w:r>
        <w:rPr>
          <w:rFonts w:ascii="Times New Roman" w:hAnsi="Times New Roman" w:cs="Times New Roman"/>
          <w:sz w:val="24"/>
          <w:szCs w:val="24"/>
        </w:rPr>
        <w:t>- М.: Просвещение, 2020</w:t>
      </w:r>
      <w:r>
        <w:rPr>
          <w:rFonts w:ascii="Times New Roman" w:hAnsi="Times New Roman" w:cs="Times New Roman"/>
          <w:sz w:val="24"/>
          <w:szCs w:val="24"/>
          <w:lang w:val="en-US"/>
        </w:rPr>
        <w:t>.</w:t>
      </w:r>
    </w:p>
    <w:p w:rsidR="006538BA" w:rsidRDefault="006538BA" w:rsidP="006538BA">
      <w:pPr>
        <w:autoSpaceDE w:val="0"/>
        <w:autoSpaceDN w:val="0"/>
        <w:adjustRightInd w:val="0"/>
        <w:spacing w:after="0" w:line="240" w:lineRule="auto"/>
        <w:ind w:left="360"/>
        <w:jc w:val="both"/>
        <w:rPr>
          <w:rFonts w:ascii="Times New Roman" w:hAnsi="Times New Roman" w:cs="Times New Roman"/>
          <w:sz w:val="24"/>
          <w:szCs w:val="24"/>
        </w:rPr>
      </w:pPr>
    </w:p>
    <w:p w:rsidR="006538BA" w:rsidRDefault="006538BA" w:rsidP="006538BA">
      <w:pPr>
        <w:autoSpaceDE w:val="0"/>
        <w:autoSpaceDN w:val="0"/>
        <w:adjustRightInd w:val="0"/>
        <w:spacing w:after="0" w:line="240" w:lineRule="auto"/>
        <w:ind w:firstLine="770"/>
        <w:jc w:val="both"/>
        <w:rPr>
          <w:rFonts w:ascii="Times New Roman" w:eastAsia="TimesNewRomanPSMT" w:hAnsi="Times New Roman" w:cs="Times New Roman"/>
          <w:sz w:val="24"/>
          <w:szCs w:val="24"/>
          <w:lang w:eastAsia="ru-RU"/>
        </w:rPr>
      </w:pPr>
      <w:proofErr w:type="gramStart"/>
      <w:r>
        <w:rPr>
          <w:rFonts w:ascii="Times New Roman" w:hAnsi="Times New Roman" w:cs="Times New Roman"/>
          <w:sz w:val="24"/>
          <w:szCs w:val="24"/>
          <w:lang w:eastAsia="ru-RU"/>
        </w:rPr>
        <w:t xml:space="preserve">В соответствии с требованиями Федерального закона «Об образовании в Российской Федерации», ФГОС СОО, </w:t>
      </w:r>
      <w:r>
        <w:rPr>
          <w:rFonts w:ascii="Times New Roman" w:hAnsi="Times New Roman" w:cs="Times New Roman"/>
          <w:b/>
          <w:bCs/>
          <w:i/>
          <w:iCs/>
          <w:sz w:val="24"/>
          <w:szCs w:val="24"/>
          <w:lang w:eastAsia="ru-RU"/>
        </w:rPr>
        <w:t xml:space="preserve">главной целью школьного исторического </w:t>
      </w:r>
      <w:proofErr w:type="spellStart"/>
      <w:r>
        <w:rPr>
          <w:rFonts w:ascii="Times New Roman" w:hAnsi="Times New Roman" w:cs="Times New Roman"/>
          <w:b/>
          <w:bCs/>
          <w:i/>
          <w:iCs/>
          <w:sz w:val="24"/>
          <w:szCs w:val="24"/>
          <w:lang w:eastAsia="ru-RU"/>
        </w:rPr>
        <w:t>образования</w:t>
      </w:r>
      <w:r>
        <w:rPr>
          <w:rFonts w:ascii="Times New Roman" w:eastAsia="TimesNewRomanPSMT" w:hAnsi="Times New Roman" w:cs="Times New Roman"/>
          <w:sz w:val="24"/>
          <w:szCs w:val="24"/>
          <w:lang w:eastAsia="ru-RU"/>
        </w:rPr>
        <w:t>является</w:t>
      </w:r>
      <w:proofErr w:type="spellEnd"/>
      <w:r>
        <w:rPr>
          <w:rFonts w:ascii="Times New Roman" w:eastAsia="TimesNewRomanPSMT" w:hAnsi="Times New Roman" w:cs="Times New Roman"/>
          <w:sz w:val="24"/>
          <w:szCs w:val="24"/>
          <w:lang w:eastAsia="ru-RU"/>
        </w:rPr>
        <w:t xml:space="preserve">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w:t>
      </w:r>
      <w:proofErr w:type="gramEnd"/>
      <w:r>
        <w:rPr>
          <w:rFonts w:ascii="Times New Roman" w:eastAsia="TimesNewRomanPSMT" w:hAnsi="Times New Roman" w:cs="Times New Roman"/>
          <w:sz w:val="24"/>
          <w:szCs w:val="24"/>
          <w:lang w:eastAsia="ru-RU"/>
        </w:rPr>
        <w:t xml:space="preserve"> основным этапам развития российского государства и общества, а также современного образа России.</w:t>
      </w:r>
    </w:p>
    <w:p w:rsidR="006538BA" w:rsidRDefault="006538BA" w:rsidP="006538BA">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6538BA" w:rsidRDefault="006538BA" w:rsidP="006538BA">
      <w:pPr>
        <w:pStyle w:val="Default"/>
        <w:ind w:firstLine="770"/>
        <w:jc w:val="both"/>
        <w:rPr>
          <w:b/>
          <w:bCs/>
          <w:i/>
          <w:iCs/>
        </w:rPr>
      </w:pPr>
      <w:r>
        <w:rPr>
          <w:rFonts w:ascii="Times New Roman" w:hAnsi="Times New Roman" w:cs="Times New Roman"/>
          <w:b/>
          <w:bCs/>
          <w:i/>
          <w:iCs/>
          <w:color w:val="auto"/>
        </w:rPr>
        <w:t xml:space="preserve">Основными задачами изучения учебного предмета «История» в старшей школе являются: </w:t>
      </w:r>
    </w:p>
    <w:p w:rsidR="006538BA" w:rsidRDefault="006538BA" w:rsidP="006538BA">
      <w:pPr>
        <w:numPr>
          <w:ilvl w:val="0"/>
          <w:numId w:val="12"/>
        </w:num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формирование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 </w:t>
      </w:r>
    </w:p>
    <w:p w:rsidR="006538BA" w:rsidRDefault="006538BA" w:rsidP="006538BA">
      <w:pPr>
        <w:numPr>
          <w:ilvl w:val="0"/>
          <w:numId w:val="12"/>
        </w:num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овладение комплексом знаний об истории России и человечества в целом, представлениями об общем и особенном в мировом историческом процессе; </w:t>
      </w:r>
    </w:p>
    <w:p w:rsidR="006538BA" w:rsidRDefault="006538BA" w:rsidP="006538BA">
      <w:pPr>
        <w:numPr>
          <w:ilvl w:val="0"/>
          <w:numId w:val="12"/>
        </w:num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формирование умений применять исторические знания в профессиональной и общественной деятельности, поликультурном общении; </w:t>
      </w:r>
    </w:p>
    <w:p w:rsidR="006538BA" w:rsidRDefault="006538BA" w:rsidP="006538BA">
      <w:pPr>
        <w:numPr>
          <w:ilvl w:val="0"/>
          <w:numId w:val="12"/>
        </w:numPr>
        <w:autoSpaceDE w:val="0"/>
        <w:autoSpaceDN w:val="0"/>
        <w:adjustRightInd w:val="0"/>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овладение навыками проектной деятельности и исторической реконструкции с привлечением различных источников; </w:t>
      </w:r>
    </w:p>
    <w:p w:rsidR="006538BA" w:rsidRDefault="006538BA" w:rsidP="006538BA">
      <w:pPr>
        <w:numPr>
          <w:ilvl w:val="0"/>
          <w:numId w:val="12"/>
        </w:numPr>
        <w:spacing w:after="0" w:line="240" w:lineRule="auto"/>
        <w:jc w:val="both"/>
        <w:rPr>
          <w:rFonts w:ascii="Times New Roman" w:hAnsi="Times New Roman" w:cs="Times New Roman"/>
          <w:b/>
          <w:bCs/>
          <w:i/>
          <w:iCs/>
          <w:spacing w:val="-10"/>
          <w:sz w:val="24"/>
          <w:szCs w:val="24"/>
        </w:rPr>
      </w:pPr>
      <w:r>
        <w:rPr>
          <w:rFonts w:ascii="Times New Roman" w:hAnsi="Times New Roman" w:cs="Times New Roman"/>
          <w:sz w:val="24"/>
          <w:szCs w:val="24"/>
          <w:lang w:eastAsia="ru-RU"/>
        </w:rPr>
        <w:t>формирование умений вести диалог, обосновывать свою точку зрения в дискуссии по исторической тематике.</w:t>
      </w:r>
    </w:p>
    <w:p w:rsidR="006538BA" w:rsidRDefault="006538BA" w:rsidP="006538BA">
      <w:pPr>
        <w:autoSpaceDE w:val="0"/>
        <w:autoSpaceDN w:val="0"/>
        <w:adjustRightInd w:val="0"/>
        <w:spacing w:after="0" w:line="240" w:lineRule="auto"/>
        <w:rPr>
          <w:rFonts w:ascii="Times New Roman" w:hAnsi="Times New Roman" w:cs="Times New Roman"/>
          <w:color w:val="000000"/>
          <w:sz w:val="24"/>
          <w:szCs w:val="24"/>
          <w:lang w:eastAsia="ru-RU"/>
        </w:rPr>
      </w:pPr>
    </w:p>
    <w:p w:rsidR="006538BA" w:rsidRDefault="006538BA" w:rsidP="006538BA">
      <w:pPr>
        <w:autoSpaceDE w:val="0"/>
        <w:autoSpaceDN w:val="0"/>
        <w:adjustRightInd w:val="0"/>
        <w:spacing w:after="0" w:line="240" w:lineRule="atLeast"/>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В соответствии с Концепцией нового учебно-методического комплекса по отечественной истории </w:t>
      </w:r>
      <w:r>
        <w:rPr>
          <w:rFonts w:ascii="Times New Roman" w:hAnsi="Times New Roman" w:cs="Times New Roman"/>
          <w:b/>
          <w:bCs/>
          <w:i/>
          <w:iCs/>
          <w:sz w:val="24"/>
          <w:szCs w:val="24"/>
          <w:lang w:eastAsia="ru-RU"/>
        </w:rPr>
        <w:t>базовыми принципами школьного исторического образования являются</w:t>
      </w:r>
      <w:r>
        <w:rPr>
          <w:rFonts w:ascii="Times New Roman" w:hAnsi="Times New Roman" w:cs="Times New Roman"/>
          <w:sz w:val="24"/>
          <w:szCs w:val="24"/>
          <w:lang w:eastAsia="ru-RU"/>
        </w:rPr>
        <w:t xml:space="preserve">: </w:t>
      </w:r>
    </w:p>
    <w:p w:rsidR="006538BA" w:rsidRDefault="006538BA" w:rsidP="006538BA">
      <w:pPr>
        <w:numPr>
          <w:ilvl w:val="0"/>
          <w:numId w:val="13"/>
        </w:numPr>
        <w:autoSpaceDE w:val="0"/>
        <w:autoSpaceDN w:val="0"/>
        <w:adjustRightInd w:val="0"/>
        <w:spacing w:line="240" w:lineRule="atLeast"/>
        <w:ind w:left="0" w:firstLine="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идея преемственности исторических периодов, в т. ч. непрерывности процессов становления и развития российской государственности, формирования государственной </w:t>
      </w:r>
      <w:r>
        <w:rPr>
          <w:rFonts w:ascii="Times New Roman" w:hAnsi="Times New Roman" w:cs="Times New Roman"/>
          <w:sz w:val="24"/>
          <w:szCs w:val="24"/>
          <w:lang w:eastAsia="ru-RU"/>
        </w:rPr>
        <w:lastRenderedPageBreak/>
        <w:t xml:space="preserve">территории и единого многонационального российского народа, а также его основных символов и ценностей; </w:t>
      </w:r>
    </w:p>
    <w:p w:rsidR="006538BA" w:rsidRDefault="006538BA" w:rsidP="006538BA">
      <w:pPr>
        <w:numPr>
          <w:ilvl w:val="0"/>
          <w:numId w:val="13"/>
        </w:numPr>
        <w:autoSpaceDE w:val="0"/>
        <w:autoSpaceDN w:val="0"/>
        <w:adjustRightInd w:val="0"/>
        <w:spacing w:line="240" w:lineRule="atLeast"/>
        <w:ind w:left="0" w:firstLine="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рассмотрение истории России как неотъемлемой части мирового исторического процесса, понимание особенностей ее развития, места и роли в мировой истории и в современном мире; </w:t>
      </w:r>
    </w:p>
    <w:p w:rsidR="006538BA" w:rsidRDefault="006538BA" w:rsidP="006538BA">
      <w:pPr>
        <w:numPr>
          <w:ilvl w:val="0"/>
          <w:numId w:val="13"/>
        </w:numPr>
        <w:autoSpaceDE w:val="0"/>
        <w:autoSpaceDN w:val="0"/>
        <w:adjustRightInd w:val="0"/>
        <w:spacing w:line="240" w:lineRule="atLeast"/>
        <w:ind w:left="0" w:firstLine="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ценности гражданского общества – верховенство права, социальная солидарность, безопасность, свобода и ответственность; </w:t>
      </w:r>
    </w:p>
    <w:p w:rsidR="006538BA" w:rsidRDefault="006538BA" w:rsidP="006538BA">
      <w:pPr>
        <w:numPr>
          <w:ilvl w:val="0"/>
          <w:numId w:val="13"/>
        </w:numPr>
        <w:autoSpaceDE w:val="0"/>
        <w:autoSpaceDN w:val="0"/>
        <w:adjustRightInd w:val="0"/>
        <w:spacing w:line="240" w:lineRule="atLeast"/>
        <w:ind w:left="0" w:firstLine="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воспитательный потенциал исторического образования, его исключительная роль в формировании российской гражданской идентичности и патриотизма; </w:t>
      </w:r>
    </w:p>
    <w:p w:rsidR="006538BA" w:rsidRDefault="006538BA" w:rsidP="006538BA">
      <w:pPr>
        <w:numPr>
          <w:ilvl w:val="0"/>
          <w:numId w:val="13"/>
        </w:numPr>
        <w:autoSpaceDE w:val="0"/>
        <w:autoSpaceDN w:val="0"/>
        <w:adjustRightInd w:val="0"/>
        <w:spacing w:line="240" w:lineRule="atLeast"/>
        <w:ind w:left="0" w:firstLine="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общественное согласие и уважение как необходимое условие взаимодействия государств и народов в Новейшей истории. </w:t>
      </w:r>
    </w:p>
    <w:p w:rsidR="006538BA" w:rsidRDefault="006538BA" w:rsidP="006538BA">
      <w:pPr>
        <w:numPr>
          <w:ilvl w:val="0"/>
          <w:numId w:val="13"/>
        </w:numPr>
        <w:autoSpaceDE w:val="0"/>
        <w:autoSpaceDN w:val="0"/>
        <w:adjustRightInd w:val="0"/>
        <w:spacing w:line="240" w:lineRule="atLeast"/>
        <w:ind w:left="0" w:firstLine="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познавательное значение российской, региональной и мировой истории; </w:t>
      </w:r>
    </w:p>
    <w:p w:rsidR="006538BA" w:rsidRDefault="006538BA" w:rsidP="006538BA">
      <w:pPr>
        <w:numPr>
          <w:ilvl w:val="0"/>
          <w:numId w:val="13"/>
        </w:numPr>
        <w:autoSpaceDE w:val="0"/>
        <w:autoSpaceDN w:val="0"/>
        <w:adjustRightInd w:val="0"/>
        <w:spacing w:after="0" w:line="240" w:lineRule="atLeast"/>
        <w:ind w:left="0" w:firstLine="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формирование требований к каждой ступени непрерывного исторического образования на протяжении всей жизни. </w:t>
      </w:r>
    </w:p>
    <w:p w:rsidR="006538BA" w:rsidRDefault="006538BA" w:rsidP="006538BA">
      <w:pPr>
        <w:autoSpaceDE w:val="0"/>
        <w:autoSpaceDN w:val="0"/>
        <w:adjustRightInd w:val="0"/>
        <w:spacing w:after="0" w:line="240" w:lineRule="atLeast"/>
        <w:rPr>
          <w:rFonts w:ascii="Times New Roman" w:hAnsi="Times New Roman" w:cs="Times New Roman"/>
          <w:color w:val="000000"/>
          <w:sz w:val="24"/>
          <w:szCs w:val="24"/>
          <w:lang w:eastAsia="ru-RU"/>
        </w:rPr>
      </w:pPr>
    </w:p>
    <w:p w:rsidR="006538BA" w:rsidRDefault="006538BA" w:rsidP="006538BA">
      <w:pPr>
        <w:autoSpaceDE w:val="0"/>
        <w:autoSpaceDN w:val="0"/>
        <w:adjustRightInd w:val="0"/>
        <w:spacing w:after="0" w:line="240" w:lineRule="atLeast"/>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Методологическая основа преподавания курса истории в школе базируется на следующих </w:t>
      </w:r>
      <w:r>
        <w:rPr>
          <w:rFonts w:ascii="Times New Roman" w:hAnsi="Times New Roman" w:cs="Times New Roman"/>
          <w:b/>
          <w:bCs/>
          <w:i/>
          <w:iCs/>
          <w:sz w:val="24"/>
          <w:szCs w:val="24"/>
          <w:lang w:eastAsia="ru-RU"/>
        </w:rPr>
        <w:t>образовательных и воспитательных приоритетах</w:t>
      </w:r>
      <w:r>
        <w:rPr>
          <w:rFonts w:ascii="Times New Roman" w:hAnsi="Times New Roman" w:cs="Times New Roman"/>
          <w:sz w:val="24"/>
          <w:szCs w:val="24"/>
          <w:lang w:eastAsia="ru-RU"/>
        </w:rPr>
        <w:t xml:space="preserve">: </w:t>
      </w:r>
    </w:p>
    <w:p w:rsidR="006538BA" w:rsidRDefault="006538BA" w:rsidP="006538BA">
      <w:pPr>
        <w:numPr>
          <w:ilvl w:val="0"/>
          <w:numId w:val="14"/>
        </w:numPr>
        <w:autoSpaceDE w:val="0"/>
        <w:autoSpaceDN w:val="0"/>
        <w:adjustRightInd w:val="0"/>
        <w:spacing w:after="0" w:line="240" w:lineRule="atLeast"/>
        <w:ind w:left="0" w:firstLine="0"/>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принцип научности, определяющий соответствие учебных единиц основным результатам научных исследований; </w:t>
      </w:r>
    </w:p>
    <w:p w:rsidR="006538BA" w:rsidRDefault="006538BA" w:rsidP="006538BA">
      <w:pPr>
        <w:numPr>
          <w:ilvl w:val="0"/>
          <w:numId w:val="14"/>
        </w:numPr>
        <w:autoSpaceDE w:val="0"/>
        <w:autoSpaceDN w:val="0"/>
        <w:adjustRightInd w:val="0"/>
        <w:spacing w:after="197" w:line="240" w:lineRule="atLeast"/>
        <w:ind w:left="0" w:firstLine="0"/>
        <w:rPr>
          <w:rFonts w:ascii="Times New Roman" w:hAnsi="Times New Roman" w:cs="Times New Roman"/>
          <w:sz w:val="24"/>
          <w:szCs w:val="24"/>
          <w:lang w:eastAsia="ru-RU"/>
        </w:rPr>
      </w:pPr>
      <w:r>
        <w:rPr>
          <w:rFonts w:ascii="Times New Roman" w:hAnsi="Times New Roman" w:cs="Times New Roman"/>
          <w:sz w:val="24"/>
          <w:szCs w:val="24"/>
          <w:lang w:eastAsia="ru-RU"/>
        </w:rPr>
        <w:t xml:space="preserve">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 </w:t>
      </w:r>
    </w:p>
    <w:p w:rsidR="006538BA" w:rsidRDefault="006538BA" w:rsidP="006538BA">
      <w:pPr>
        <w:numPr>
          <w:ilvl w:val="0"/>
          <w:numId w:val="14"/>
        </w:numPr>
        <w:autoSpaceDE w:val="0"/>
        <w:autoSpaceDN w:val="0"/>
        <w:adjustRightInd w:val="0"/>
        <w:spacing w:after="197" w:line="240" w:lineRule="atLeast"/>
        <w:ind w:left="0" w:firstLine="0"/>
        <w:rPr>
          <w:rFonts w:ascii="Times New Roman" w:hAnsi="Times New Roman" w:cs="Times New Roman"/>
          <w:sz w:val="24"/>
          <w:szCs w:val="24"/>
          <w:lang w:eastAsia="ru-RU"/>
        </w:rPr>
      </w:pPr>
      <w:r>
        <w:rPr>
          <w:rFonts w:ascii="Times New Roman" w:hAnsi="Times New Roman" w:cs="Times New Roman"/>
          <w:sz w:val="24"/>
          <w:szCs w:val="24"/>
          <w:lang w:eastAsia="ru-RU"/>
        </w:rPr>
        <w:t xml:space="preserve">многофакторный подход к освещению истории всех сторон жизни государства и общества; </w:t>
      </w:r>
    </w:p>
    <w:p w:rsidR="006538BA" w:rsidRDefault="006538BA" w:rsidP="006538BA">
      <w:pPr>
        <w:numPr>
          <w:ilvl w:val="0"/>
          <w:numId w:val="14"/>
        </w:numPr>
        <w:autoSpaceDE w:val="0"/>
        <w:autoSpaceDN w:val="0"/>
        <w:adjustRightInd w:val="0"/>
        <w:spacing w:after="197" w:line="240" w:lineRule="atLeast"/>
        <w:ind w:left="0" w:firstLine="0"/>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исторический подход как основа формирования содержания курса и </w:t>
      </w:r>
      <w:proofErr w:type="spellStart"/>
      <w:r>
        <w:rPr>
          <w:rFonts w:ascii="Times New Roman" w:hAnsi="Times New Roman" w:cs="Times New Roman"/>
          <w:sz w:val="24"/>
          <w:szCs w:val="24"/>
          <w:lang w:eastAsia="ru-RU"/>
        </w:rPr>
        <w:t>межпредметных</w:t>
      </w:r>
      <w:proofErr w:type="spellEnd"/>
      <w:r>
        <w:rPr>
          <w:rFonts w:ascii="Times New Roman" w:hAnsi="Times New Roman" w:cs="Times New Roman"/>
          <w:sz w:val="24"/>
          <w:szCs w:val="24"/>
          <w:lang w:eastAsia="ru-RU"/>
        </w:rPr>
        <w:t xml:space="preserve"> связей, прежде всего, с учебными предметами социально-гуманитарного цикла; </w:t>
      </w:r>
    </w:p>
    <w:p w:rsidR="006538BA" w:rsidRDefault="006538BA" w:rsidP="006538BA">
      <w:pPr>
        <w:numPr>
          <w:ilvl w:val="0"/>
          <w:numId w:val="14"/>
        </w:numPr>
        <w:autoSpaceDE w:val="0"/>
        <w:autoSpaceDN w:val="0"/>
        <w:adjustRightInd w:val="0"/>
        <w:spacing w:after="0" w:line="240" w:lineRule="atLeast"/>
        <w:ind w:left="0" w:firstLine="0"/>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историко-культурологический подход, формирующий способности к межкультурному диалогу, восприятию и бережному отношению к культурному наследию. </w:t>
      </w:r>
    </w:p>
    <w:p w:rsidR="006538BA" w:rsidRDefault="006538BA" w:rsidP="006538BA">
      <w:pPr>
        <w:autoSpaceDE w:val="0"/>
        <w:autoSpaceDN w:val="0"/>
        <w:adjustRightInd w:val="0"/>
        <w:spacing w:after="0" w:line="240" w:lineRule="auto"/>
        <w:rPr>
          <w:rFonts w:ascii="Times New Roman" w:hAnsi="Times New Roman" w:cs="Times New Roman"/>
          <w:sz w:val="28"/>
          <w:szCs w:val="28"/>
          <w:lang w:eastAsia="ru-RU"/>
        </w:rPr>
      </w:pPr>
    </w:p>
    <w:p w:rsidR="006538BA" w:rsidRDefault="006538BA" w:rsidP="006538BA">
      <w:pPr>
        <w:spacing w:after="0" w:line="240" w:lineRule="auto"/>
        <w:jc w:val="center"/>
        <w:rPr>
          <w:rFonts w:ascii="Times New Roman" w:hAnsi="Times New Roman" w:cs="Times New Roman"/>
          <w:b/>
          <w:bCs/>
          <w:i/>
          <w:iCs/>
          <w:sz w:val="24"/>
          <w:szCs w:val="24"/>
        </w:rPr>
      </w:pPr>
      <w:r>
        <w:rPr>
          <w:rFonts w:ascii="Times New Roman" w:hAnsi="Times New Roman" w:cs="Times New Roman"/>
          <w:b/>
          <w:bCs/>
          <w:i/>
          <w:iCs/>
          <w:sz w:val="24"/>
          <w:szCs w:val="24"/>
        </w:rPr>
        <w:t>Описание места учебного предмета «История» в учебном плане</w:t>
      </w:r>
    </w:p>
    <w:p w:rsidR="006538BA" w:rsidRDefault="006538BA" w:rsidP="006538BA">
      <w:pPr>
        <w:spacing w:after="0" w:line="240" w:lineRule="auto"/>
        <w:jc w:val="both"/>
        <w:rPr>
          <w:rFonts w:ascii="Times New Roman" w:hAnsi="Times New Roman" w:cs="Times New Roman"/>
          <w:b/>
          <w:bCs/>
          <w:sz w:val="24"/>
          <w:szCs w:val="24"/>
        </w:rPr>
      </w:pPr>
    </w:p>
    <w:p w:rsidR="006538BA" w:rsidRDefault="006538BA" w:rsidP="006538BA">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Предмет «История» в соответствии с требованиями ФГОС СОО изучается в 10–11-х классах в качестве обязательного учебного предмета на базовом или углублённом уровне. </w:t>
      </w:r>
    </w:p>
    <w:p w:rsidR="006538BA" w:rsidRDefault="006538BA" w:rsidP="006538BA">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shd w:val="clear" w:color="auto" w:fill="FFFFFF"/>
        </w:rPr>
        <w:t xml:space="preserve">В соответствии с ПООП СОО структурно предмет «История» на базовом уровне в 10 классе включает учебные курсы всеобщей (Новейшей) истории и отечественной истории периода 1914—2012 гг. («История России»), логически завершая учебный предмет «История» основной школы в соответствии с линейным принципом </w:t>
      </w:r>
      <w:proofErr w:type="spellStart"/>
      <w:r>
        <w:rPr>
          <w:rFonts w:ascii="Times New Roman" w:hAnsi="Times New Roman" w:cs="Times New Roman"/>
          <w:sz w:val="24"/>
          <w:szCs w:val="24"/>
          <w:shd w:val="clear" w:color="auto" w:fill="FFFFFF"/>
        </w:rPr>
        <w:t>изучения</w:t>
      </w:r>
      <w:proofErr w:type="gramStart"/>
      <w:r>
        <w:rPr>
          <w:rFonts w:ascii="Times New Roman" w:hAnsi="Times New Roman" w:cs="Times New Roman"/>
          <w:sz w:val="24"/>
          <w:szCs w:val="24"/>
          <w:shd w:val="clear" w:color="auto" w:fill="FFFFFF"/>
        </w:rPr>
        <w:t>.</w:t>
      </w:r>
      <w:r>
        <w:rPr>
          <w:rFonts w:ascii="Times New Roman" w:hAnsi="Times New Roman" w:cs="Times New Roman"/>
          <w:sz w:val="24"/>
          <w:szCs w:val="24"/>
        </w:rPr>
        <w:t>В</w:t>
      </w:r>
      <w:proofErr w:type="gramEnd"/>
      <w:r>
        <w:rPr>
          <w:rFonts w:ascii="Times New Roman" w:hAnsi="Times New Roman" w:cs="Times New Roman"/>
          <w:sz w:val="24"/>
          <w:szCs w:val="24"/>
        </w:rPr>
        <w:t>нутренняя</w:t>
      </w:r>
      <w:proofErr w:type="spellEnd"/>
      <w:r>
        <w:rPr>
          <w:rFonts w:ascii="Times New Roman" w:hAnsi="Times New Roman" w:cs="Times New Roman"/>
          <w:sz w:val="24"/>
          <w:szCs w:val="24"/>
        </w:rPr>
        <w:t xml:space="preserve"> периодизация в рамках этих курсов учитывает сложившиеся традиции преподавания истории и необходимость сбалансированного распределения учебного материала.</w:t>
      </w:r>
    </w:p>
    <w:p w:rsidR="006538BA" w:rsidRDefault="006538BA" w:rsidP="006538BA">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На изучение истории  в 10 классе отводится 68 часов (2 часа в неделю):  история России-50 часов, Всеобщая история 18 часов. Предметы «История России» и Всеобщая история изучаются последовательно: сначала всеобщая история, а затем отечественная история.</w:t>
      </w:r>
    </w:p>
    <w:p w:rsidR="006538BA" w:rsidRDefault="006538BA" w:rsidP="006538BA">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Программа </w:t>
      </w:r>
      <w:r>
        <w:rPr>
          <w:rFonts w:ascii="Times New Roman" w:hAnsi="Times New Roman" w:cs="Times New Roman"/>
          <w:spacing w:val="8"/>
          <w:sz w:val="24"/>
          <w:szCs w:val="24"/>
        </w:rPr>
        <w:t xml:space="preserve">позволяет дать учащимся целостное интегрированное </w:t>
      </w:r>
      <w:r>
        <w:rPr>
          <w:rFonts w:ascii="Times New Roman" w:hAnsi="Times New Roman" w:cs="Times New Roman"/>
          <w:spacing w:val="3"/>
          <w:sz w:val="24"/>
          <w:szCs w:val="24"/>
        </w:rPr>
        <w:t xml:space="preserve">представление о всемирно-историческом развитии, о пути человечества </w:t>
      </w:r>
      <w:r>
        <w:rPr>
          <w:rFonts w:ascii="Times New Roman" w:hAnsi="Times New Roman" w:cs="Times New Roman"/>
          <w:spacing w:val="2"/>
          <w:sz w:val="24"/>
          <w:szCs w:val="24"/>
        </w:rPr>
        <w:t xml:space="preserve">к современному </w:t>
      </w:r>
      <w:proofErr w:type="spellStart"/>
      <w:r>
        <w:rPr>
          <w:rFonts w:ascii="Times New Roman" w:hAnsi="Times New Roman" w:cs="Times New Roman"/>
          <w:spacing w:val="2"/>
          <w:sz w:val="24"/>
          <w:szCs w:val="24"/>
        </w:rPr>
        <w:t>глобализирующемуся</w:t>
      </w:r>
      <w:proofErr w:type="spellEnd"/>
      <w:r>
        <w:rPr>
          <w:rFonts w:ascii="Times New Roman" w:hAnsi="Times New Roman" w:cs="Times New Roman"/>
          <w:spacing w:val="2"/>
          <w:sz w:val="24"/>
          <w:szCs w:val="24"/>
        </w:rPr>
        <w:t xml:space="preserve"> миру; помогает выработать у учащихся навыки исторического </w:t>
      </w:r>
      <w:r>
        <w:rPr>
          <w:rFonts w:ascii="Times New Roman" w:hAnsi="Times New Roman" w:cs="Times New Roman"/>
          <w:spacing w:val="2"/>
          <w:sz w:val="24"/>
          <w:szCs w:val="24"/>
        </w:rPr>
        <w:lastRenderedPageBreak/>
        <w:t>мышления, сформировать у них историко-политическую и гуманитарную культуру.</w:t>
      </w:r>
      <w:r>
        <w:rPr>
          <w:rFonts w:ascii="Times New Roman" w:hAnsi="Times New Roman" w:cs="Times New Roman"/>
          <w:sz w:val="24"/>
          <w:szCs w:val="24"/>
        </w:rPr>
        <w:t xml:space="preserve"> Рабочая программа содействует реализации единой концепции исторического образования.    </w:t>
      </w:r>
    </w:p>
    <w:p w:rsidR="006538BA" w:rsidRDefault="006538BA" w:rsidP="006538B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Планируемые результаты изучения учебного предмета «История»</w:t>
      </w:r>
    </w:p>
    <w:p w:rsidR="006538BA" w:rsidRDefault="006538BA" w:rsidP="006538BA">
      <w:pPr>
        <w:autoSpaceDE w:val="0"/>
        <w:autoSpaceDN w:val="0"/>
        <w:adjustRightInd w:val="0"/>
        <w:spacing w:after="0" w:line="240" w:lineRule="auto"/>
        <w:jc w:val="both"/>
        <w:rPr>
          <w:rFonts w:ascii="Times New Roman" w:hAnsi="Times New Roman" w:cs="Times New Roman"/>
          <w:color w:val="000000"/>
          <w:sz w:val="24"/>
          <w:szCs w:val="24"/>
          <w:lang w:eastAsia="ru-RU"/>
        </w:rPr>
      </w:pPr>
    </w:p>
    <w:p w:rsidR="006538BA" w:rsidRDefault="006538BA" w:rsidP="006538BA">
      <w:pPr>
        <w:autoSpaceDE w:val="0"/>
        <w:autoSpaceDN w:val="0"/>
        <w:adjustRightInd w:val="0"/>
        <w:spacing w:after="0" w:line="240" w:lineRule="auto"/>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В результате изучения учебного предмета «История» на уровне среднего общего образования выпускник </w:t>
      </w:r>
      <w:r>
        <w:rPr>
          <w:rFonts w:ascii="Times New Roman" w:hAnsi="Times New Roman" w:cs="Times New Roman"/>
          <w:b/>
          <w:bCs/>
          <w:sz w:val="24"/>
          <w:szCs w:val="24"/>
          <w:u w:val="single"/>
          <w:lang w:eastAsia="ru-RU"/>
        </w:rPr>
        <w:t>научится:</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рассматривать историю России как неотъемлемую часть мирового исторического процесса; </w:t>
      </w:r>
    </w:p>
    <w:p w:rsidR="006538BA" w:rsidRDefault="006538BA" w:rsidP="006538BA">
      <w:pPr>
        <w:numPr>
          <w:ilvl w:val="0"/>
          <w:numId w:val="15"/>
        </w:numPr>
        <w:tabs>
          <w:tab w:val="num" w:pos="360"/>
        </w:tabs>
        <w:autoSpaceDE w:val="0"/>
        <w:autoSpaceDN w:val="0"/>
        <w:adjustRightInd w:val="0"/>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знать основные даты и временные периоды всеобщей и отечественной истории из раздела дидактических единиц;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определять последовательность и длительность исторических событий, явлений, процессов;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характеризовать место, обстоятельства, участников, результаты важнейших исторических событий;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представлять культурное наследие России и других стран;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работать с историческими документами;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сравнивать различные исторические документы, давать им общую характеристику;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критически анализировать информацию из различных источников;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соотносить иллюстративный материал с историческими событиями, явлениями, процессами, персоналиями;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использовать статистическую (информационную) таблицу, график, диаграмму как источники информации;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использовать аудиовизуальный ряд как источник информации;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составлять описание исторических объектов и памятников на основе текста, иллюстраций, макетов, </w:t>
      </w:r>
      <w:proofErr w:type="spellStart"/>
      <w:r>
        <w:rPr>
          <w:rFonts w:ascii="Times New Roman" w:hAnsi="Times New Roman" w:cs="Times New Roman"/>
          <w:sz w:val="24"/>
          <w:szCs w:val="24"/>
          <w:lang w:eastAsia="ru-RU"/>
        </w:rPr>
        <w:t>интернет-ресурсов</w:t>
      </w:r>
      <w:proofErr w:type="spellEnd"/>
      <w:r>
        <w:rPr>
          <w:rFonts w:ascii="Times New Roman" w:hAnsi="Times New Roman" w:cs="Times New Roman"/>
          <w:sz w:val="24"/>
          <w:szCs w:val="24"/>
          <w:lang w:eastAsia="ru-RU"/>
        </w:rPr>
        <w:t xml:space="preserve">;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работать с хронологическими таблицами, картами и схемами;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читать легенду исторической карты;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владеть основной современной терминологией исторической науки, предусмотренной программой;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демонстрировать умение вести диалог, участвовать в дискуссии по исторической тематике; </w:t>
      </w:r>
    </w:p>
    <w:p w:rsidR="006538BA" w:rsidRDefault="006538BA" w:rsidP="006538BA">
      <w:pPr>
        <w:numPr>
          <w:ilvl w:val="0"/>
          <w:numId w:val="15"/>
        </w:numPr>
        <w:tabs>
          <w:tab w:val="num" w:pos="360"/>
        </w:tabs>
        <w:autoSpaceDE w:val="0"/>
        <w:autoSpaceDN w:val="0"/>
        <w:adjustRightInd w:val="0"/>
        <w:spacing w:after="197"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оценивать роль личности в отечественной истории ХХ века; </w:t>
      </w:r>
    </w:p>
    <w:p w:rsidR="006538BA" w:rsidRDefault="006538BA" w:rsidP="006538BA">
      <w:pPr>
        <w:numPr>
          <w:ilvl w:val="0"/>
          <w:numId w:val="15"/>
        </w:numPr>
        <w:tabs>
          <w:tab w:val="num" w:pos="360"/>
        </w:tabs>
        <w:autoSpaceDE w:val="0"/>
        <w:autoSpaceDN w:val="0"/>
        <w:adjustRightInd w:val="0"/>
        <w:spacing w:after="0" w:line="240" w:lineRule="auto"/>
        <w:ind w:left="36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ориентироваться в дискуссионных вопросах российской истории ХХ века и существующих в науке их современных версиях и трактовках. </w:t>
      </w:r>
    </w:p>
    <w:p w:rsidR="006538BA" w:rsidRDefault="006538BA" w:rsidP="006538BA">
      <w:pPr>
        <w:autoSpaceDE w:val="0"/>
        <w:autoSpaceDN w:val="0"/>
        <w:adjustRightInd w:val="0"/>
        <w:spacing w:after="0" w:line="240" w:lineRule="auto"/>
        <w:jc w:val="both"/>
        <w:rPr>
          <w:rFonts w:ascii="Times New Roman" w:hAnsi="Times New Roman" w:cs="Times New Roman"/>
          <w:color w:val="000000"/>
          <w:sz w:val="24"/>
          <w:szCs w:val="24"/>
          <w:lang w:eastAsia="ru-RU"/>
        </w:rPr>
      </w:pPr>
    </w:p>
    <w:p w:rsidR="006538BA" w:rsidRDefault="006538BA" w:rsidP="006538BA">
      <w:pPr>
        <w:autoSpaceDE w:val="0"/>
        <w:autoSpaceDN w:val="0"/>
        <w:adjustRightInd w:val="0"/>
        <w:spacing w:after="0" w:line="240" w:lineRule="auto"/>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Выпускник </w:t>
      </w:r>
      <w:r>
        <w:rPr>
          <w:rFonts w:ascii="Times New Roman" w:hAnsi="Times New Roman" w:cs="Times New Roman"/>
          <w:b/>
          <w:bCs/>
          <w:sz w:val="24"/>
          <w:szCs w:val="24"/>
          <w:u w:val="single"/>
          <w:lang w:eastAsia="ru-RU"/>
        </w:rPr>
        <w:t>получит возможность научиться:</w:t>
      </w:r>
    </w:p>
    <w:p w:rsidR="006538BA" w:rsidRDefault="006538BA" w:rsidP="006538BA">
      <w:pPr>
        <w:numPr>
          <w:ilvl w:val="0"/>
          <w:numId w:val="16"/>
        </w:numPr>
        <w:tabs>
          <w:tab w:val="num" w:pos="360"/>
        </w:tabs>
        <w:autoSpaceDE w:val="0"/>
        <w:autoSpaceDN w:val="0"/>
        <w:adjustRightInd w:val="0"/>
        <w:spacing w:after="196" w:line="240" w:lineRule="auto"/>
        <w:ind w:left="36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 </w:t>
      </w:r>
    </w:p>
    <w:p w:rsidR="006538BA" w:rsidRDefault="006538BA" w:rsidP="006538BA">
      <w:pPr>
        <w:numPr>
          <w:ilvl w:val="0"/>
          <w:numId w:val="16"/>
        </w:numPr>
        <w:tabs>
          <w:tab w:val="num" w:pos="360"/>
        </w:tabs>
        <w:autoSpaceDE w:val="0"/>
        <w:autoSpaceDN w:val="0"/>
        <w:adjustRightInd w:val="0"/>
        <w:spacing w:after="196" w:line="240" w:lineRule="auto"/>
        <w:ind w:left="36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устанавливать аналогии и оценивать вклад разных стран в сокровищницу мировой культуры; </w:t>
      </w:r>
    </w:p>
    <w:p w:rsidR="006538BA" w:rsidRDefault="006538BA" w:rsidP="006538BA">
      <w:pPr>
        <w:numPr>
          <w:ilvl w:val="0"/>
          <w:numId w:val="16"/>
        </w:numPr>
        <w:tabs>
          <w:tab w:val="num" w:pos="360"/>
        </w:tabs>
        <w:autoSpaceDE w:val="0"/>
        <w:autoSpaceDN w:val="0"/>
        <w:adjustRightInd w:val="0"/>
        <w:spacing w:after="196" w:line="240" w:lineRule="auto"/>
        <w:ind w:left="36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определять место и время создания исторических документов; </w:t>
      </w:r>
    </w:p>
    <w:p w:rsidR="006538BA" w:rsidRDefault="006538BA" w:rsidP="006538BA">
      <w:pPr>
        <w:numPr>
          <w:ilvl w:val="0"/>
          <w:numId w:val="16"/>
        </w:numPr>
        <w:tabs>
          <w:tab w:val="num" w:pos="360"/>
        </w:tabs>
        <w:autoSpaceDE w:val="0"/>
        <w:autoSpaceDN w:val="0"/>
        <w:adjustRightInd w:val="0"/>
        <w:spacing w:after="196" w:line="240" w:lineRule="auto"/>
        <w:ind w:left="36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lastRenderedPageBreak/>
        <w:t xml:space="preserve">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 </w:t>
      </w:r>
    </w:p>
    <w:p w:rsidR="006538BA" w:rsidRDefault="006538BA" w:rsidP="006538BA">
      <w:pPr>
        <w:numPr>
          <w:ilvl w:val="0"/>
          <w:numId w:val="16"/>
        </w:numPr>
        <w:tabs>
          <w:tab w:val="num" w:pos="360"/>
        </w:tabs>
        <w:autoSpaceDE w:val="0"/>
        <w:autoSpaceDN w:val="0"/>
        <w:adjustRightInd w:val="0"/>
        <w:spacing w:after="196" w:line="240" w:lineRule="auto"/>
        <w:ind w:left="36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характеризовать современные версии и трактовки важнейших проблем отечественной и всемирной истории; </w:t>
      </w:r>
    </w:p>
    <w:p w:rsidR="006538BA" w:rsidRDefault="006538BA" w:rsidP="006538BA">
      <w:pPr>
        <w:numPr>
          <w:ilvl w:val="0"/>
          <w:numId w:val="16"/>
        </w:numPr>
        <w:tabs>
          <w:tab w:val="num" w:pos="360"/>
        </w:tabs>
        <w:autoSpaceDE w:val="0"/>
        <w:autoSpaceDN w:val="0"/>
        <w:adjustRightInd w:val="0"/>
        <w:spacing w:after="196" w:line="240" w:lineRule="auto"/>
        <w:ind w:left="36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 внешнеполитических событий, войн и революций; </w:t>
      </w:r>
    </w:p>
    <w:p w:rsidR="006538BA" w:rsidRDefault="006538BA" w:rsidP="006538BA">
      <w:pPr>
        <w:numPr>
          <w:ilvl w:val="0"/>
          <w:numId w:val="16"/>
        </w:numPr>
        <w:tabs>
          <w:tab w:val="num" w:pos="360"/>
        </w:tabs>
        <w:autoSpaceDE w:val="0"/>
        <w:autoSpaceDN w:val="0"/>
        <w:adjustRightInd w:val="0"/>
        <w:spacing w:after="196" w:line="240" w:lineRule="auto"/>
        <w:ind w:left="36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использовать картографические источники для описания событий и процессов новейшей отечественной истории и привязки их к месту и времени; </w:t>
      </w:r>
    </w:p>
    <w:p w:rsidR="006538BA" w:rsidRDefault="006538BA" w:rsidP="006538BA">
      <w:pPr>
        <w:numPr>
          <w:ilvl w:val="0"/>
          <w:numId w:val="16"/>
        </w:numPr>
        <w:tabs>
          <w:tab w:val="num" w:pos="360"/>
        </w:tabs>
        <w:autoSpaceDE w:val="0"/>
        <w:autoSpaceDN w:val="0"/>
        <w:adjustRightInd w:val="0"/>
        <w:spacing w:after="196" w:line="240" w:lineRule="auto"/>
        <w:ind w:left="36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представлять историческую информацию в виде таблиц, схем, графиков и др., заполнять контурную карту; </w:t>
      </w:r>
    </w:p>
    <w:p w:rsidR="006538BA" w:rsidRDefault="006538BA" w:rsidP="006538BA">
      <w:pPr>
        <w:numPr>
          <w:ilvl w:val="0"/>
          <w:numId w:val="16"/>
        </w:numPr>
        <w:tabs>
          <w:tab w:val="num" w:pos="360"/>
        </w:tabs>
        <w:autoSpaceDE w:val="0"/>
        <w:autoSpaceDN w:val="0"/>
        <w:adjustRightInd w:val="0"/>
        <w:spacing w:after="196" w:line="240" w:lineRule="auto"/>
        <w:ind w:left="36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соотносить историческое время, исторические события, действия и поступки исторических личностей ХХ века; </w:t>
      </w:r>
    </w:p>
    <w:p w:rsidR="006538BA" w:rsidRDefault="006538BA" w:rsidP="006538BA">
      <w:pPr>
        <w:numPr>
          <w:ilvl w:val="0"/>
          <w:numId w:val="16"/>
        </w:numPr>
        <w:autoSpaceDE w:val="0"/>
        <w:autoSpaceDN w:val="0"/>
        <w:adjustRightInd w:val="0"/>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анализировать и оценивать исторические события местного масштаба в контексте общероссийской и мировой истории ХХ века; </w:t>
      </w:r>
    </w:p>
    <w:p w:rsidR="006538BA" w:rsidRDefault="006538BA" w:rsidP="006538BA">
      <w:pPr>
        <w:numPr>
          <w:ilvl w:val="0"/>
          <w:numId w:val="16"/>
        </w:numPr>
        <w:autoSpaceDE w:val="0"/>
        <w:autoSpaceDN w:val="0"/>
        <w:adjustRightInd w:val="0"/>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 </w:t>
      </w:r>
    </w:p>
    <w:p w:rsidR="006538BA" w:rsidRDefault="006538BA" w:rsidP="006538BA">
      <w:pPr>
        <w:numPr>
          <w:ilvl w:val="0"/>
          <w:numId w:val="16"/>
        </w:numPr>
        <w:autoSpaceDE w:val="0"/>
        <w:autoSpaceDN w:val="0"/>
        <w:adjustRightInd w:val="0"/>
        <w:spacing w:after="199" w:line="240" w:lineRule="auto"/>
        <w:ind w:left="330" w:hanging="33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приводить аргументы и примеры в защиту своей точки зрения; </w:t>
      </w:r>
    </w:p>
    <w:p w:rsidR="006538BA" w:rsidRDefault="006538BA" w:rsidP="006538BA">
      <w:pPr>
        <w:numPr>
          <w:ilvl w:val="0"/>
          <w:numId w:val="16"/>
        </w:numPr>
        <w:autoSpaceDE w:val="0"/>
        <w:autoSpaceDN w:val="0"/>
        <w:adjustRightInd w:val="0"/>
        <w:spacing w:after="199" w:line="240" w:lineRule="auto"/>
        <w:ind w:left="330" w:hanging="33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применять полученные знания при анализе современной политики России; </w:t>
      </w:r>
    </w:p>
    <w:p w:rsidR="006538BA" w:rsidRDefault="006538BA" w:rsidP="006538BA">
      <w:pPr>
        <w:numPr>
          <w:ilvl w:val="0"/>
          <w:numId w:val="16"/>
        </w:numPr>
        <w:autoSpaceDE w:val="0"/>
        <w:autoSpaceDN w:val="0"/>
        <w:adjustRightInd w:val="0"/>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i/>
          <w:iCs/>
          <w:sz w:val="24"/>
          <w:szCs w:val="24"/>
          <w:lang w:eastAsia="ru-RU"/>
        </w:rPr>
        <w:t xml:space="preserve">владеть элементами проектной деятельности. </w:t>
      </w:r>
    </w:p>
    <w:p w:rsidR="006538BA" w:rsidRDefault="006538BA" w:rsidP="006538BA">
      <w:pPr>
        <w:autoSpaceDE w:val="0"/>
        <w:autoSpaceDN w:val="0"/>
        <w:adjustRightInd w:val="0"/>
        <w:spacing w:after="0" w:line="240" w:lineRule="auto"/>
        <w:ind w:left="330" w:hanging="330"/>
        <w:jc w:val="both"/>
        <w:rPr>
          <w:rFonts w:ascii="Times New Roman" w:hAnsi="Times New Roman" w:cs="Times New Roman"/>
          <w:color w:val="000000"/>
          <w:sz w:val="24"/>
          <w:szCs w:val="24"/>
          <w:lang w:eastAsia="ru-RU"/>
        </w:rPr>
      </w:pPr>
    </w:p>
    <w:p w:rsidR="006538BA" w:rsidRDefault="006538BA" w:rsidP="006538BA">
      <w:pPr>
        <w:autoSpaceDE w:val="0"/>
        <w:autoSpaceDN w:val="0"/>
        <w:adjustRightInd w:val="0"/>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Программа обеспечивает формирование личностных, </w:t>
      </w:r>
      <w:proofErr w:type="spellStart"/>
      <w:r>
        <w:rPr>
          <w:rFonts w:ascii="Times New Roman" w:hAnsi="Times New Roman" w:cs="Times New Roman"/>
          <w:color w:val="000000"/>
          <w:sz w:val="24"/>
          <w:szCs w:val="24"/>
          <w:lang w:eastAsia="ru-RU"/>
        </w:rPr>
        <w:t>метапредметных</w:t>
      </w:r>
      <w:proofErr w:type="spellEnd"/>
      <w:r>
        <w:rPr>
          <w:rFonts w:ascii="Times New Roman" w:hAnsi="Times New Roman" w:cs="Times New Roman"/>
          <w:color w:val="000000"/>
          <w:sz w:val="24"/>
          <w:szCs w:val="24"/>
          <w:lang w:eastAsia="ru-RU"/>
        </w:rPr>
        <w:t xml:space="preserve">, предметных результатов. </w:t>
      </w:r>
    </w:p>
    <w:p w:rsidR="006538BA" w:rsidRDefault="006538BA" w:rsidP="006538BA">
      <w:pPr>
        <w:autoSpaceDE w:val="0"/>
        <w:autoSpaceDN w:val="0"/>
        <w:adjustRightInd w:val="0"/>
        <w:spacing w:after="0" w:line="240" w:lineRule="auto"/>
        <w:ind w:left="330" w:hanging="330"/>
        <w:jc w:val="both"/>
        <w:rPr>
          <w:rFonts w:ascii="Times New Roman" w:hAnsi="Times New Roman" w:cs="Times New Roman"/>
          <w:color w:val="000000"/>
          <w:sz w:val="24"/>
          <w:szCs w:val="24"/>
          <w:lang w:eastAsia="ru-RU"/>
        </w:rPr>
      </w:pPr>
    </w:p>
    <w:p w:rsidR="006538BA" w:rsidRDefault="006538BA" w:rsidP="006538BA">
      <w:pPr>
        <w:autoSpaceDE w:val="0"/>
        <w:autoSpaceDN w:val="0"/>
        <w:adjustRightInd w:val="0"/>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Важнейшими </w:t>
      </w:r>
      <w:r>
        <w:rPr>
          <w:rFonts w:ascii="Times New Roman" w:hAnsi="Times New Roman" w:cs="Times New Roman"/>
          <w:b/>
          <w:bCs/>
          <w:color w:val="000000"/>
          <w:sz w:val="24"/>
          <w:szCs w:val="24"/>
          <w:lang w:eastAsia="ru-RU"/>
        </w:rPr>
        <w:t xml:space="preserve">личностными результатами </w:t>
      </w:r>
      <w:r>
        <w:rPr>
          <w:rFonts w:ascii="Times New Roman" w:hAnsi="Times New Roman" w:cs="Times New Roman"/>
          <w:color w:val="000000"/>
          <w:sz w:val="24"/>
          <w:szCs w:val="24"/>
          <w:lang w:eastAsia="ru-RU"/>
        </w:rPr>
        <w:t xml:space="preserve">изучения истории на данном этапе обучения являются: </w:t>
      </w:r>
    </w:p>
    <w:p w:rsidR="006538BA" w:rsidRDefault="006538BA" w:rsidP="006538BA">
      <w:pPr>
        <w:numPr>
          <w:ilvl w:val="0"/>
          <w:numId w:val="17"/>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осознание и эмоционально положительное принятие своей идентичности как гражданина страны, члена семьи, этнической и религиозной группы, локальной и региональной общности на основе знания истории и основ культурного наследия человечества эпохи Новейшей истории;</w:t>
      </w:r>
    </w:p>
    <w:p w:rsidR="006538BA" w:rsidRDefault="006538BA" w:rsidP="006538BA">
      <w:pPr>
        <w:tabs>
          <w:tab w:val="left" w:pos="330"/>
        </w:tabs>
        <w:spacing w:after="0" w:line="240" w:lineRule="auto"/>
        <w:jc w:val="both"/>
        <w:rPr>
          <w:rFonts w:ascii="Times New Roman" w:hAnsi="Times New Roman" w:cs="Times New Roman"/>
          <w:color w:val="000000"/>
          <w:sz w:val="24"/>
          <w:szCs w:val="24"/>
          <w:lang w:eastAsia="ru-RU"/>
        </w:rPr>
      </w:pPr>
    </w:p>
    <w:p w:rsidR="006538BA" w:rsidRDefault="006538BA" w:rsidP="006538BA">
      <w:pPr>
        <w:numPr>
          <w:ilvl w:val="0"/>
          <w:numId w:val="17"/>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освоение гуманистических и демократических традиций и ценностей современного общества, уважение прав и свобод человека через знакомство с политической историей европейских государств и США в XX </w:t>
      </w:r>
      <w:proofErr w:type="gramStart"/>
      <w:r>
        <w:rPr>
          <w:rFonts w:ascii="Times New Roman" w:hAnsi="Times New Roman" w:cs="Times New Roman"/>
          <w:color w:val="000000"/>
          <w:sz w:val="24"/>
          <w:szCs w:val="24"/>
          <w:lang w:eastAsia="ru-RU"/>
        </w:rPr>
        <w:t>в</w:t>
      </w:r>
      <w:proofErr w:type="gramEnd"/>
      <w:r>
        <w:rPr>
          <w:rFonts w:ascii="Times New Roman" w:hAnsi="Times New Roman" w:cs="Times New Roman"/>
          <w:color w:val="000000"/>
          <w:sz w:val="24"/>
          <w:szCs w:val="24"/>
          <w:lang w:eastAsia="ru-RU"/>
        </w:rPr>
        <w:t xml:space="preserve">., </w:t>
      </w:r>
      <w:proofErr w:type="gramStart"/>
      <w:r>
        <w:rPr>
          <w:rFonts w:ascii="Times New Roman" w:hAnsi="Times New Roman" w:cs="Times New Roman"/>
          <w:color w:val="000000"/>
          <w:sz w:val="24"/>
          <w:szCs w:val="24"/>
          <w:lang w:eastAsia="ru-RU"/>
        </w:rPr>
        <w:t>процессами</w:t>
      </w:r>
      <w:proofErr w:type="gramEnd"/>
      <w:r>
        <w:rPr>
          <w:rFonts w:ascii="Times New Roman" w:hAnsi="Times New Roman" w:cs="Times New Roman"/>
          <w:color w:val="000000"/>
          <w:sz w:val="24"/>
          <w:szCs w:val="24"/>
          <w:lang w:eastAsia="ru-RU"/>
        </w:rPr>
        <w:t xml:space="preserve"> развития и трансформации политических идеологий и общественных движений (либерализма, консерватизма, социал-демократии, социализма,</w:t>
      </w:r>
      <w:r>
        <w:rPr>
          <w:rFonts w:ascii="Times New Roman" w:hAnsi="Times New Roman" w:cs="Times New Roman"/>
          <w:color w:val="000000"/>
          <w:sz w:val="24"/>
          <w:szCs w:val="24"/>
          <w:lang w:eastAsia="ru-RU"/>
        </w:rPr>
        <w:tab/>
        <w:t>национализма),</w:t>
      </w:r>
      <w:r>
        <w:rPr>
          <w:rFonts w:ascii="Times New Roman" w:hAnsi="Times New Roman" w:cs="Times New Roman"/>
          <w:color w:val="000000"/>
          <w:sz w:val="24"/>
          <w:szCs w:val="24"/>
          <w:lang w:eastAsia="ru-RU"/>
        </w:rPr>
        <w:tab/>
        <w:t>особенностями демократического и тоталитарного политических режимов;</w:t>
      </w:r>
    </w:p>
    <w:p w:rsidR="006538BA" w:rsidRDefault="006538BA" w:rsidP="006538BA">
      <w:pPr>
        <w:numPr>
          <w:ilvl w:val="0"/>
          <w:numId w:val="17"/>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осмысление социально-нравственного опыта предшествующих поколений, способность к определению своей позиции и ответственному поведению в современном обществе путём создания учебных ситуаций ценностного и нравственного выбора (дискуссий и обсуждений) при изучении таких исторических ситуаций, как возникновение и распространение фашизма в Европе, Первая и</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торая мировые войны и т. п.;</w:t>
      </w:r>
    </w:p>
    <w:p w:rsidR="006538BA" w:rsidRDefault="006538BA" w:rsidP="006538BA">
      <w:pPr>
        <w:tabs>
          <w:tab w:val="left" w:pos="330"/>
        </w:tabs>
        <w:spacing w:after="0" w:line="240" w:lineRule="auto"/>
        <w:jc w:val="both"/>
        <w:rPr>
          <w:rFonts w:ascii="Times New Roman" w:hAnsi="Times New Roman" w:cs="Times New Roman"/>
          <w:color w:val="000000"/>
          <w:sz w:val="24"/>
          <w:szCs w:val="24"/>
          <w:lang w:eastAsia="ru-RU"/>
        </w:rPr>
      </w:pPr>
    </w:p>
    <w:p w:rsidR="006538BA" w:rsidRDefault="006538BA" w:rsidP="006538BA">
      <w:pPr>
        <w:numPr>
          <w:ilvl w:val="0"/>
          <w:numId w:val="17"/>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развитие </w:t>
      </w:r>
      <w:proofErr w:type="spellStart"/>
      <w:r>
        <w:rPr>
          <w:rFonts w:ascii="Times New Roman" w:hAnsi="Times New Roman" w:cs="Times New Roman"/>
          <w:color w:val="000000"/>
          <w:sz w:val="24"/>
          <w:szCs w:val="24"/>
          <w:lang w:eastAsia="ru-RU"/>
        </w:rPr>
        <w:t>эмпатии</w:t>
      </w:r>
      <w:proofErr w:type="spellEnd"/>
      <w:r>
        <w:rPr>
          <w:rFonts w:ascii="Times New Roman" w:hAnsi="Times New Roman" w:cs="Times New Roman"/>
          <w:color w:val="000000"/>
          <w:sz w:val="24"/>
          <w:szCs w:val="24"/>
          <w:lang w:eastAsia="ru-RU"/>
        </w:rPr>
        <w:t xml:space="preserve"> как осознанного понимания и сопереживания чувствам других, формирование чувства сопричастности к прошлому мировой цивилизации;</w:t>
      </w:r>
    </w:p>
    <w:p w:rsidR="006538BA" w:rsidRDefault="006538BA" w:rsidP="006538BA">
      <w:pPr>
        <w:tabs>
          <w:tab w:val="left" w:pos="330"/>
        </w:tabs>
        <w:spacing w:after="0" w:line="240" w:lineRule="auto"/>
        <w:jc w:val="both"/>
        <w:rPr>
          <w:rFonts w:ascii="Times New Roman" w:hAnsi="Times New Roman" w:cs="Times New Roman"/>
          <w:color w:val="000000"/>
          <w:sz w:val="24"/>
          <w:szCs w:val="24"/>
          <w:lang w:eastAsia="ru-RU"/>
        </w:rPr>
      </w:pPr>
    </w:p>
    <w:p w:rsidR="006538BA" w:rsidRDefault="006538BA" w:rsidP="006538BA">
      <w:pPr>
        <w:numPr>
          <w:ilvl w:val="0"/>
          <w:numId w:val="17"/>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lastRenderedPageBreak/>
        <w:t xml:space="preserve">понимание культурного многообразия современного мира; уважение мировоззрения, истории, культуры, религии, традиций и ценностей своего и других народов на основе изучения различных стилевых направлений культуры XX </w:t>
      </w:r>
      <w:proofErr w:type="gramStart"/>
      <w:r>
        <w:rPr>
          <w:rFonts w:ascii="Times New Roman" w:hAnsi="Times New Roman" w:cs="Times New Roman"/>
          <w:color w:val="000000"/>
          <w:sz w:val="24"/>
          <w:szCs w:val="24"/>
          <w:lang w:eastAsia="ru-RU"/>
        </w:rPr>
        <w:t>в</w:t>
      </w:r>
      <w:proofErr w:type="gramEnd"/>
      <w:r>
        <w:rPr>
          <w:rFonts w:ascii="Times New Roman" w:hAnsi="Times New Roman" w:cs="Times New Roman"/>
          <w:color w:val="000000"/>
          <w:sz w:val="24"/>
          <w:szCs w:val="24"/>
          <w:lang w:eastAsia="ru-RU"/>
        </w:rPr>
        <w:t>.;</w:t>
      </w:r>
    </w:p>
    <w:p w:rsidR="006538BA" w:rsidRDefault="006538BA" w:rsidP="006538BA">
      <w:pPr>
        <w:tabs>
          <w:tab w:val="left" w:pos="330"/>
        </w:tabs>
        <w:spacing w:after="0" w:line="240" w:lineRule="auto"/>
        <w:jc w:val="both"/>
        <w:rPr>
          <w:rFonts w:ascii="Times New Roman" w:hAnsi="Times New Roman" w:cs="Times New Roman"/>
          <w:color w:val="000000"/>
          <w:sz w:val="24"/>
          <w:szCs w:val="24"/>
          <w:lang w:eastAsia="ru-RU"/>
        </w:rPr>
      </w:pPr>
    </w:p>
    <w:p w:rsidR="006538BA" w:rsidRDefault="006538BA" w:rsidP="006538BA">
      <w:pPr>
        <w:numPr>
          <w:ilvl w:val="0"/>
          <w:numId w:val="17"/>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мира в современную эпоху;</w:t>
      </w:r>
    </w:p>
    <w:p w:rsidR="006538BA" w:rsidRDefault="006538BA" w:rsidP="006538BA">
      <w:pPr>
        <w:tabs>
          <w:tab w:val="left" w:pos="330"/>
        </w:tabs>
        <w:spacing w:after="0" w:line="240" w:lineRule="auto"/>
        <w:jc w:val="both"/>
        <w:rPr>
          <w:rFonts w:ascii="Times New Roman" w:hAnsi="Times New Roman" w:cs="Times New Roman"/>
          <w:color w:val="000000"/>
          <w:sz w:val="24"/>
          <w:szCs w:val="24"/>
          <w:lang w:eastAsia="ru-RU"/>
        </w:rPr>
      </w:pPr>
    </w:p>
    <w:p w:rsidR="006538BA" w:rsidRDefault="006538BA" w:rsidP="006538BA">
      <w:pPr>
        <w:numPr>
          <w:ilvl w:val="0"/>
          <w:numId w:val="17"/>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становление </w:t>
      </w:r>
      <w:proofErr w:type="spellStart"/>
      <w:r>
        <w:rPr>
          <w:rFonts w:ascii="Times New Roman" w:hAnsi="Times New Roman" w:cs="Times New Roman"/>
          <w:color w:val="000000"/>
          <w:sz w:val="24"/>
          <w:szCs w:val="24"/>
          <w:lang w:eastAsia="ru-RU"/>
        </w:rPr>
        <w:t>смыслообразования</w:t>
      </w:r>
      <w:proofErr w:type="spellEnd"/>
      <w:r>
        <w:rPr>
          <w:rFonts w:ascii="Times New Roman" w:hAnsi="Times New Roman" w:cs="Times New Roman"/>
          <w:color w:val="000000"/>
          <w:sz w:val="24"/>
          <w:szCs w:val="24"/>
          <w:lang w:eastAsia="ru-RU"/>
        </w:rPr>
        <w:t>, т. е. установление учащимися связи между целью учебной деятельности и её мотивом;</w:t>
      </w:r>
    </w:p>
    <w:p w:rsidR="006538BA" w:rsidRDefault="006538BA" w:rsidP="006538BA">
      <w:pPr>
        <w:tabs>
          <w:tab w:val="left" w:pos="330"/>
        </w:tabs>
        <w:autoSpaceDE w:val="0"/>
        <w:autoSpaceDN w:val="0"/>
        <w:adjustRightInd w:val="0"/>
        <w:spacing w:after="0" w:line="240" w:lineRule="auto"/>
        <w:jc w:val="both"/>
        <w:rPr>
          <w:rFonts w:ascii="Times New Roman" w:hAnsi="Times New Roman" w:cs="Times New Roman"/>
          <w:color w:val="000000"/>
          <w:sz w:val="24"/>
          <w:szCs w:val="24"/>
          <w:lang w:eastAsia="ru-RU"/>
        </w:rPr>
      </w:pPr>
    </w:p>
    <w:p w:rsidR="006538BA" w:rsidRDefault="006538BA" w:rsidP="006538BA">
      <w:pPr>
        <w:numPr>
          <w:ilvl w:val="0"/>
          <w:numId w:val="17"/>
        </w:numPr>
        <w:tabs>
          <w:tab w:val="left" w:pos="330"/>
        </w:tabs>
        <w:autoSpaceDE w:val="0"/>
        <w:autoSpaceDN w:val="0"/>
        <w:adjustRightInd w:val="0"/>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складывание российской идентичности, способности к осознанию российской идентичности в поликультурном социуме, чувства причастности к историко-культурной общности российского народа и судьбе России, патриотизма, готовности к служению Отечеству, его защите; </w:t>
      </w:r>
    </w:p>
    <w:p w:rsidR="006538BA" w:rsidRDefault="006538BA" w:rsidP="006538BA">
      <w:pPr>
        <w:tabs>
          <w:tab w:val="left" w:pos="330"/>
        </w:tabs>
        <w:autoSpaceDE w:val="0"/>
        <w:autoSpaceDN w:val="0"/>
        <w:adjustRightInd w:val="0"/>
        <w:spacing w:after="0" w:line="240" w:lineRule="auto"/>
        <w:jc w:val="both"/>
        <w:rPr>
          <w:rFonts w:ascii="Times New Roman" w:hAnsi="Times New Roman" w:cs="Times New Roman"/>
          <w:color w:val="000000"/>
          <w:sz w:val="24"/>
          <w:szCs w:val="24"/>
          <w:lang w:eastAsia="ru-RU"/>
        </w:rPr>
      </w:pPr>
    </w:p>
    <w:p w:rsidR="006538BA" w:rsidRDefault="006538BA" w:rsidP="006538BA">
      <w:pPr>
        <w:numPr>
          <w:ilvl w:val="0"/>
          <w:numId w:val="17"/>
        </w:numPr>
        <w:tabs>
          <w:tab w:val="left" w:pos="330"/>
        </w:tabs>
        <w:autoSpaceDE w:val="0"/>
        <w:autoSpaceDN w:val="0"/>
        <w:adjustRightInd w:val="0"/>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формирование уважения к своему народу, чувства ответственности перед Родиной, гордости за свой край, свою Родину, прошлое и настоящее многонационального народа России, уважения к государственным символам (герб, флаг, гимн); </w:t>
      </w:r>
    </w:p>
    <w:p w:rsidR="006538BA" w:rsidRDefault="006538BA" w:rsidP="006538BA">
      <w:pPr>
        <w:tabs>
          <w:tab w:val="left" w:pos="330"/>
        </w:tabs>
        <w:autoSpaceDE w:val="0"/>
        <w:autoSpaceDN w:val="0"/>
        <w:adjustRightInd w:val="0"/>
        <w:spacing w:after="0" w:line="240" w:lineRule="auto"/>
        <w:jc w:val="both"/>
        <w:rPr>
          <w:rFonts w:ascii="Times New Roman" w:hAnsi="Times New Roman" w:cs="Times New Roman"/>
          <w:color w:val="000000"/>
          <w:sz w:val="24"/>
          <w:szCs w:val="24"/>
          <w:lang w:eastAsia="ru-RU"/>
        </w:rPr>
      </w:pPr>
    </w:p>
    <w:p w:rsidR="006538BA" w:rsidRDefault="006538BA" w:rsidP="006538BA">
      <w:pPr>
        <w:numPr>
          <w:ilvl w:val="0"/>
          <w:numId w:val="17"/>
        </w:numPr>
        <w:tabs>
          <w:tab w:val="left" w:pos="330"/>
        </w:tabs>
        <w:autoSpaceDE w:val="0"/>
        <w:autoSpaceDN w:val="0"/>
        <w:adjustRightInd w:val="0"/>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 </w:t>
      </w:r>
    </w:p>
    <w:p w:rsidR="006538BA" w:rsidRDefault="006538BA" w:rsidP="006538BA">
      <w:pPr>
        <w:numPr>
          <w:ilvl w:val="0"/>
          <w:numId w:val="17"/>
        </w:numPr>
        <w:tabs>
          <w:tab w:val="left" w:pos="330"/>
        </w:tabs>
        <w:autoSpaceDE w:val="0"/>
        <w:autoSpaceDN w:val="0"/>
        <w:adjustRightInd w:val="0"/>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воспитание уважения к культуре, языкам, традициям и обычаям народов, проживающих в Российской Федерации.  </w:t>
      </w:r>
    </w:p>
    <w:p w:rsidR="006538BA" w:rsidRDefault="006538BA" w:rsidP="006538BA">
      <w:pPr>
        <w:tabs>
          <w:tab w:val="left" w:pos="330"/>
        </w:tabs>
        <w:autoSpaceDE w:val="0"/>
        <w:autoSpaceDN w:val="0"/>
        <w:adjustRightInd w:val="0"/>
        <w:spacing w:after="0" w:line="240" w:lineRule="auto"/>
        <w:ind w:left="330" w:hanging="330"/>
        <w:jc w:val="both"/>
        <w:rPr>
          <w:rFonts w:ascii="Times New Roman" w:hAnsi="Times New Roman" w:cs="Times New Roman"/>
          <w:color w:val="000000"/>
          <w:sz w:val="24"/>
          <w:szCs w:val="24"/>
          <w:lang w:eastAsia="ru-RU"/>
        </w:rPr>
      </w:pPr>
    </w:p>
    <w:p w:rsidR="006538BA" w:rsidRDefault="006538BA" w:rsidP="006538BA">
      <w:pPr>
        <w:tabs>
          <w:tab w:val="left" w:pos="330"/>
        </w:tabs>
        <w:spacing w:after="0" w:line="240" w:lineRule="auto"/>
        <w:ind w:left="330" w:hanging="330"/>
        <w:jc w:val="both"/>
        <w:rPr>
          <w:rFonts w:ascii="Times New Roman" w:hAnsi="Times New Roman" w:cs="Times New Roman"/>
          <w:color w:val="000000"/>
          <w:sz w:val="24"/>
          <w:szCs w:val="24"/>
          <w:lang w:eastAsia="ru-RU"/>
        </w:rPr>
      </w:pPr>
      <w:proofErr w:type="spellStart"/>
      <w:r>
        <w:rPr>
          <w:rFonts w:ascii="Times New Roman" w:hAnsi="Times New Roman" w:cs="Times New Roman"/>
          <w:b/>
          <w:bCs/>
          <w:color w:val="000000"/>
          <w:sz w:val="24"/>
          <w:szCs w:val="24"/>
          <w:lang w:eastAsia="ru-RU"/>
        </w:rPr>
        <w:t>Метапредметные</w:t>
      </w:r>
      <w:proofErr w:type="spellEnd"/>
      <w:r>
        <w:rPr>
          <w:rFonts w:ascii="Times New Roman" w:hAnsi="Times New Roman" w:cs="Times New Roman"/>
          <w:b/>
          <w:bCs/>
          <w:color w:val="000000"/>
          <w:sz w:val="24"/>
          <w:szCs w:val="24"/>
          <w:lang w:eastAsia="ru-RU"/>
        </w:rPr>
        <w:t xml:space="preserve"> результаты </w:t>
      </w:r>
      <w:r>
        <w:rPr>
          <w:rFonts w:ascii="Times New Roman" w:hAnsi="Times New Roman" w:cs="Times New Roman"/>
          <w:color w:val="000000"/>
          <w:sz w:val="24"/>
          <w:szCs w:val="24"/>
          <w:lang w:eastAsia="ru-RU"/>
        </w:rPr>
        <w:t xml:space="preserve">изучения истории предполагают формирование следующих умений: </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формирование </w:t>
      </w:r>
      <w:proofErr w:type="spellStart"/>
      <w:r>
        <w:rPr>
          <w:rFonts w:ascii="Times New Roman" w:hAnsi="Times New Roman" w:cs="Times New Roman"/>
          <w:color w:val="000000"/>
          <w:sz w:val="24"/>
          <w:szCs w:val="24"/>
          <w:lang w:eastAsia="ru-RU"/>
        </w:rPr>
        <w:t>межпредметных</w:t>
      </w:r>
      <w:proofErr w:type="spellEnd"/>
      <w:r>
        <w:rPr>
          <w:rFonts w:ascii="Times New Roman" w:hAnsi="Times New Roman" w:cs="Times New Roman"/>
          <w:color w:val="000000"/>
          <w:sz w:val="24"/>
          <w:szCs w:val="24"/>
          <w:lang w:eastAsia="ru-RU"/>
        </w:rPr>
        <w:t xml:space="preserve"> понятий, таких как факт, система, закономерность, анализ;</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владение умениями работать с учебной и внешкольной информацией (анализировать и обобщать факты, составлять простой и развёрнутый планы, тезисы, конспект, формулировать и обосновывать выводы и т. д.), использование современных источников информации, в т. ч. материалов на электронных носителях, осуществление расширенного поиска информации с использованием ресурсов библиотек и Интернета;</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proofErr w:type="spellStart"/>
      <w:r>
        <w:rPr>
          <w:rFonts w:ascii="Times New Roman" w:hAnsi="Times New Roman" w:cs="Times New Roman"/>
          <w:color w:val="000000"/>
          <w:sz w:val="24"/>
          <w:szCs w:val="24"/>
          <w:lang w:eastAsia="ru-RU"/>
        </w:rPr>
        <w:t>целеполагание</w:t>
      </w:r>
      <w:proofErr w:type="spellEnd"/>
      <w:r>
        <w:rPr>
          <w:rFonts w:ascii="Times New Roman" w:hAnsi="Times New Roman" w:cs="Times New Roman"/>
          <w:color w:val="000000"/>
          <w:sz w:val="24"/>
          <w:szCs w:val="24"/>
          <w:lang w:eastAsia="ru-RU"/>
        </w:rPr>
        <w:t xml:space="preserve">, включая постановку новых целей, преобразование практической задачи в познавательную, самостоятельный анализ условий достижения </w:t>
      </w:r>
      <w:proofErr w:type="gramStart"/>
      <w:r>
        <w:rPr>
          <w:rFonts w:ascii="Times New Roman" w:hAnsi="Times New Roman" w:cs="Times New Roman"/>
          <w:color w:val="000000"/>
          <w:sz w:val="24"/>
          <w:szCs w:val="24"/>
          <w:lang w:eastAsia="ru-RU"/>
        </w:rPr>
        <w:t>цели</w:t>
      </w:r>
      <w:proofErr w:type="gramEnd"/>
      <w:r>
        <w:rPr>
          <w:rFonts w:ascii="Times New Roman" w:hAnsi="Times New Roman" w:cs="Times New Roman"/>
          <w:color w:val="000000"/>
          <w:sz w:val="24"/>
          <w:szCs w:val="24"/>
          <w:lang w:eastAsia="ru-RU"/>
        </w:rPr>
        <w:t xml:space="preserve"> на основе учёта выделенных учителем ориентиров действия в новом учебном материале, планирование путей достижения цели;</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организация и планирование учебного сотрудничества с учителем и одноклассниками, определение целей и функций участников, способов взаимодействия;</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работа в группе, предполагающая установление эффективного сотрудничества и продуктивной кооперации; интеграция в группу сверстников и построение продуктивного </w:t>
      </w:r>
      <w:proofErr w:type="gramStart"/>
      <w:r>
        <w:rPr>
          <w:rFonts w:ascii="Times New Roman" w:hAnsi="Times New Roman" w:cs="Times New Roman"/>
          <w:color w:val="000000"/>
          <w:sz w:val="24"/>
          <w:szCs w:val="24"/>
          <w:lang w:eastAsia="ru-RU"/>
        </w:rPr>
        <w:t>взаимодействия</w:t>
      </w:r>
      <w:proofErr w:type="gramEnd"/>
      <w:r>
        <w:rPr>
          <w:rFonts w:ascii="Times New Roman" w:hAnsi="Times New Roman" w:cs="Times New Roman"/>
          <w:color w:val="000000"/>
          <w:sz w:val="24"/>
          <w:szCs w:val="24"/>
          <w:lang w:eastAsia="ru-RU"/>
        </w:rPr>
        <w:t xml:space="preserve"> как с ровесниками, так и со старшими по возрасту; </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формулирование собственной позиции, её аргументация и координирование с позициями партнёров при выработке общего решения; спор и отстаивание своей позиции невраждебным для оппонентов образом;</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учёт разных мнений и стремление к координации различных позиций в сотрудничестве;</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установление и сравнение различных точек зрения перед выбором и принятием решения;</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умение задавать вопросы, необходимые для организации собственной деятельности и сотрудничества с партнёром;</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адекватное использование речевых сре</w:t>
      </w:r>
      <w:proofErr w:type="gramStart"/>
      <w:r>
        <w:rPr>
          <w:rFonts w:ascii="Times New Roman" w:hAnsi="Times New Roman" w:cs="Times New Roman"/>
          <w:color w:val="000000"/>
          <w:sz w:val="24"/>
          <w:szCs w:val="24"/>
          <w:lang w:eastAsia="ru-RU"/>
        </w:rPr>
        <w:t>дств дл</w:t>
      </w:r>
      <w:proofErr w:type="gramEnd"/>
      <w:r>
        <w:rPr>
          <w:rFonts w:ascii="Times New Roman" w:hAnsi="Times New Roman" w:cs="Times New Roman"/>
          <w:color w:val="000000"/>
          <w:sz w:val="24"/>
          <w:szCs w:val="24"/>
          <w:lang w:eastAsia="ru-RU"/>
        </w:rPr>
        <w:t>я решения различных коммуникативных задач, владение устной и письменной речью; построение монологического контекстного высказывания;</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владение основами коммуникативной рефлексии;</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реализация проектно-исследовательской деятельности;</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lastRenderedPageBreak/>
        <w:t>выдвижение гипотезы о связях и закономерностях событий, процессов, объектов, проведение исследование её объективности (под руководством учителя);</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формулирование умозаключений и выводов на основе аргументации; создание и преобразование моделей и схем для решения задач, перевод сложной информации из графического представления </w:t>
      </w:r>
      <w:proofErr w:type="gramStart"/>
      <w:r>
        <w:rPr>
          <w:rFonts w:ascii="Times New Roman" w:hAnsi="Times New Roman" w:cs="Times New Roman"/>
          <w:color w:val="000000"/>
          <w:sz w:val="24"/>
          <w:szCs w:val="24"/>
          <w:lang w:eastAsia="ru-RU"/>
        </w:rPr>
        <w:t>в</w:t>
      </w:r>
      <w:proofErr w:type="gramEnd"/>
      <w:r>
        <w:rPr>
          <w:rFonts w:ascii="Times New Roman" w:hAnsi="Times New Roman" w:cs="Times New Roman"/>
          <w:color w:val="000000"/>
          <w:sz w:val="24"/>
          <w:szCs w:val="24"/>
          <w:lang w:eastAsia="ru-RU"/>
        </w:rPr>
        <w:t xml:space="preserve"> текстовое и наоборот;</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определение понятий, их обобщение — осуществление логической операции перехода от видовых признаков к родовому понятию, от понятия с меньшим объёмом к понятию с большим объёмом;</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построение </w:t>
      </w:r>
      <w:proofErr w:type="gramStart"/>
      <w:r>
        <w:rPr>
          <w:rFonts w:ascii="Times New Roman" w:hAnsi="Times New Roman" w:cs="Times New Roman"/>
          <w:color w:val="000000"/>
          <w:sz w:val="24"/>
          <w:szCs w:val="24"/>
          <w:lang w:eastAsia="ru-RU"/>
        </w:rPr>
        <w:t>логического рассуждения</w:t>
      </w:r>
      <w:proofErr w:type="gramEnd"/>
      <w:r>
        <w:rPr>
          <w:rFonts w:ascii="Times New Roman" w:hAnsi="Times New Roman" w:cs="Times New Roman"/>
          <w:color w:val="000000"/>
          <w:sz w:val="24"/>
          <w:szCs w:val="24"/>
          <w:lang w:eastAsia="ru-RU"/>
        </w:rPr>
        <w:t xml:space="preserve"> и установление </w:t>
      </w:r>
      <w:proofErr w:type="spellStart"/>
      <w:r>
        <w:rPr>
          <w:rFonts w:ascii="Times New Roman" w:hAnsi="Times New Roman" w:cs="Times New Roman"/>
          <w:color w:val="000000"/>
          <w:sz w:val="24"/>
          <w:szCs w:val="24"/>
          <w:lang w:eastAsia="ru-RU"/>
        </w:rPr>
        <w:t>причинно</w:t>
      </w:r>
      <w:r>
        <w:rPr>
          <w:rFonts w:ascii="Times New Roman" w:hAnsi="Times New Roman" w:cs="Times New Roman"/>
          <w:color w:val="000000"/>
          <w:sz w:val="24"/>
          <w:szCs w:val="24"/>
          <w:lang w:eastAsia="ru-RU"/>
        </w:rPr>
        <w:softHyphen/>
        <w:t>следственных</w:t>
      </w:r>
      <w:proofErr w:type="spellEnd"/>
      <w:r>
        <w:rPr>
          <w:rFonts w:ascii="Times New Roman" w:hAnsi="Times New Roman" w:cs="Times New Roman"/>
          <w:color w:val="000000"/>
          <w:sz w:val="24"/>
          <w:szCs w:val="24"/>
          <w:lang w:eastAsia="ru-RU"/>
        </w:rPr>
        <w:t xml:space="preserve"> связей;</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сравнение, </w:t>
      </w:r>
      <w:proofErr w:type="spellStart"/>
      <w:r>
        <w:rPr>
          <w:rFonts w:ascii="Times New Roman" w:hAnsi="Times New Roman" w:cs="Times New Roman"/>
          <w:color w:val="000000"/>
          <w:sz w:val="24"/>
          <w:szCs w:val="24"/>
          <w:lang w:eastAsia="ru-RU"/>
        </w:rPr>
        <w:t>сериация</w:t>
      </w:r>
      <w:proofErr w:type="spellEnd"/>
      <w:r>
        <w:rPr>
          <w:rFonts w:ascii="Times New Roman" w:hAnsi="Times New Roman" w:cs="Times New Roman"/>
          <w:color w:val="000000"/>
          <w:sz w:val="24"/>
          <w:szCs w:val="24"/>
          <w:lang w:eastAsia="ru-RU"/>
        </w:rPr>
        <w:t xml:space="preserve"> и классификация, самостоятельный выбор оснований и критериев для указанных логических операций; классификация на основе дихотомического (раздвоенного) деления; </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объяснение явлений, процессов, связей и отношений, выявляемых в ходе исследования;</w:t>
      </w:r>
    </w:p>
    <w:p w:rsidR="006538BA" w:rsidRDefault="006538BA" w:rsidP="006538BA">
      <w:pPr>
        <w:numPr>
          <w:ilvl w:val="0"/>
          <w:numId w:val="18"/>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структурирование текста: умение выделять в нём главную идею, определять основное и второстепенное, выстраивать последовательность описываемых событий.</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самостоятельно определять цели, ставить и формулировать собственные задачи в образовательной деятельности и жизненных ситуациях;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оценивать ресурсы, в том числе время и другие нематериальные ресурсы, необходимые для достижения поставленной ранее цели;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сопоставлять имеющиеся возможности и необходимые для достижения цели ресурсы;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организовывать эффективный поиск ресурсов, необходимых для достижения поставленной цели;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определять несколько путей достижения поставленной цели;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критически оценивать и интерпретировать информацию с разных позиций;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распознавать и фиксировать противоречия в информационных источниках;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осуществлять развёрнутый информационный поиск и ставить на его основе новые (учебные и познавательные) задачи;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искать и находить обобщённые способы решения задач;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приводить критические </w:t>
      </w:r>
      <w:proofErr w:type="gramStart"/>
      <w:r>
        <w:rPr>
          <w:rFonts w:ascii="Times New Roman" w:hAnsi="Times New Roman" w:cs="Times New Roman"/>
          <w:color w:val="000000"/>
          <w:sz w:val="24"/>
          <w:szCs w:val="24"/>
          <w:lang w:eastAsia="ru-RU"/>
        </w:rPr>
        <w:t>аргументы</w:t>
      </w:r>
      <w:proofErr w:type="gramEnd"/>
      <w:r>
        <w:rPr>
          <w:rFonts w:ascii="Times New Roman" w:hAnsi="Times New Roman" w:cs="Times New Roman"/>
          <w:color w:val="000000"/>
          <w:sz w:val="24"/>
          <w:szCs w:val="24"/>
          <w:lang w:eastAsia="ru-RU"/>
        </w:rPr>
        <w:t xml:space="preserve"> как в отношении собственного суждения, так и в отношении действий и суждений другого;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анализировать и преобразовывать проблемно-противоречивые ситуации;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развёрнуто, логично и точно излагать свою точку зрения с использованием адекватных (устных и письменных) языковых средств; </w:t>
      </w:r>
    </w:p>
    <w:p w:rsidR="006538BA" w:rsidRDefault="006538BA" w:rsidP="006538BA">
      <w:pPr>
        <w:numPr>
          <w:ilvl w:val="0"/>
          <w:numId w:val="19"/>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представлять публично результаты индивидуальной и групповой деятельности, как перед знакомой, так и перед незнакомой аудиторией. </w:t>
      </w:r>
    </w:p>
    <w:p w:rsidR="006538BA" w:rsidRDefault="006538BA" w:rsidP="006538BA">
      <w:pPr>
        <w:tabs>
          <w:tab w:val="left" w:pos="330"/>
        </w:tabs>
        <w:spacing w:after="0" w:line="240" w:lineRule="auto"/>
        <w:ind w:left="330" w:hanging="330"/>
        <w:jc w:val="both"/>
        <w:rPr>
          <w:rFonts w:ascii="Times New Roman" w:hAnsi="Times New Roman" w:cs="Times New Roman"/>
          <w:b/>
          <w:bCs/>
          <w:color w:val="000000"/>
          <w:sz w:val="24"/>
          <w:szCs w:val="24"/>
          <w:lang w:eastAsia="ru-RU"/>
        </w:rPr>
      </w:pPr>
    </w:p>
    <w:p w:rsidR="006538BA" w:rsidRDefault="006538BA" w:rsidP="006538BA">
      <w:p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Предметные результаты </w:t>
      </w:r>
      <w:r>
        <w:rPr>
          <w:rFonts w:ascii="Times New Roman" w:hAnsi="Times New Roman" w:cs="Times New Roman"/>
          <w:color w:val="000000"/>
          <w:sz w:val="24"/>
          <w:szCs w:val="24"/>
          <w:lang w:eastAsia="ru-RU"/>
        </w:rPr>
        <w:t>изучения курса включают:</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целостные представления об историческом пути народов и государств мира в Новейшее время, понимание основ формирования постиндустриального (информационного) общества;</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исторические знания о территории государств мира и их границах, об их изменениях на протяжении XX в., использование исторической карты для анализа и описания исторических процессов;</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знания о социально-политическом устройстве крупнейших государств и регионов в XX </w:t>
      </w:r>
      <w:proofErr w:type="gramStart"/>
      <w:r>
        <w:rPr>
          <w:rFonts w:ascii="Times New Roman" w:hAnsi="Times New Roman" w:cs="Times New Roman"/>
          <w:color w:val="000000"/>
          <w:sz w:val="24"/>
          <w:szCs w:val="24"/>
          <w:lang w:eastAsia="ru-RU"/>
        </w:rPr>
        <w:t>в</w:t>
      </w:r>
      <w:proofErr w:type="gramEnd"/>
      <w:r>
        <w:rPr>
          <w:rFonts w:ascii="Times New Roman" w:hAnsi="Times New Roman" w:cs="Times New Roman"/>
          <w:color w:val="000000"/>
          <w:sz w:val="24"/>
          <w:szCs w:val="24"/>
          <w:lang w:eastAsia="ru-RU"/>
        </w:rPr>
        <w:t>.;</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знание основных идеологий XX в. (консерваторы, либералы, демократы, социалисты, коммунисты, националисты), их отличительных черт и особенностей, роли идеологий в политической жизни государств, в борьбе за права и свободы граждан;</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понимание процессов индустриализации, монополизации, миграции населения, урбанизации, происходящих в экономике стран Европы, США, Латинской Америки, Азии и Африки в XX </w:t>
      </w:r>
      <w:proofErr w:type="gramStart"/>
      <w:r>
        <w:rPr>
          <w:rFonts w:ascii="Times New Roman" w:hAnsi="Times New Roman" w:cs="Times New Roman"/>
          <w:color w:val="000000"/>
          <w:sz w:val="24"/>
          <w:szCs w:val="24"/>
          <w:lang w:eastAsia="ru-RU"/>
        </w:rPr>
        <w:t>в</w:t>
      </w:r>
      <w:proofErr w:type="gramEnd"/>
      <w:r>
        <w:rPr>
          <w:rFonts w:ascii="Times New Roman" w:hAnsi="Times New Roman" w:cs="Times New Roman"/>
          <w:color w:val="000000"/>
          <w:sz w:val="24"/>
          <w:szCs w:val="24"/>
          <w:lang w:eastAsia="ru-RU"/>
        </w:rPr>
        <w:t>.;</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представления о достижениях в культуре европейских стран и США в XX в., понимание многообразия и разнообразия культурных достижений, причин формирования массовой культуры;</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уважение к мировому культурному наследию, готовность применять исторические знания для выявления и сохранения исторических и культурных памятников мира;</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lastRenderedPageBreak/>
        <w:t>установление синхронистических связей истории стран Европы, Америки и Азии с историей России;</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способность применять понятийный аппарат исторического знания и приёмы исторического анализа для раскрытия сущности и значения событий и явлений Новейшего времени, их связи с современностью;</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владение умениями получать и систематизировать информацию из различных исторических и современных источников, в т. ч. СМИ, раскрывая её социальную принадлежность и познавательную ценность;</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расширение опыта оценочной деятельности на основе осмысления жизни и деятельности личностей, общественных групп и народов, а также переломных периодов всеобщей истории XX </w:t>
      </w:r>
      <w:proofErr w:type="gramStart"/>
      <w:r>
        <w:rPr>
          <w:rFonts w:ascii="Times New Roman" w:hAnsi="Times New Roman" w:cs="Times New Roman"/>
          <w:color w:val="000000"/>
          <w:sz w:val="24"/>
          <w:szCs w:val="24"/>
          <w:lang w:eastAsia="ru-RU"/>
        </w:rPr>
        <w:t>в</w:t>
      </w:r>
      <w:proofErr w:type="gramEnd"/>
      <w:r>
        <w:rPr>
          <w:rFonts w:ascii="Times New Roman" w:hAnsi="Times New Roman" w:cs="Times New Roman"/>
          <w:color w:val="000000"/>
          <w:sz w:val="24"/>
          <w:szCs w:val="24"/>
          <w:lang w:eastAsia="ru-RU"/>
        </w:rPr>
        <w:t>.;</w:t>
      </w:r>
    </w:p>
    <w:p w:rsidR="006538BA" w:rsidRDefault="006538BA" w:rsidP="006538BA">
      <w:pPr>
        <w:numPr>
          <w:ilvl w:val="0"/>
          <w:numId w:val="20"/>
        </w:numPr>
        <w:spacing w:after="0" w:line="240" w:lineRule="auto"/>
        <w:ind w:left="330" w:hanging="33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определение собственного отношения к дискуссионным проблемам (колониализм, всеобщее избирательное право и т. п.) всеобщей истории XX </w:t>
      </w:r>
      <w:proofErr w:type="gramStart"/>
      <w:r>
        <w:rPr>
          <w:rFonts w:ascii="Times New Roman" w:hAnsi="Times New Roman" w:cs="Times New Roman"/>
          <w:color w:val="000000"/>
          <w:sz w:val="24"/>
          <w:szCs w:val="24"/>
          <w:lang w:eastAsia="ru-RU"/>
        </w:rPr>
        <w:t>в</w:t>
      </w:r>
      <w:proofErr w:type="gramEnd"/>
      <w:r>
        <w:rPr>
          <w:rFonts w:ascii="Times New Roman" w:hAnsi="Times New Roman" w:cs="Times New Roman"/>
          <w:color w:val="000000"/>
          <w:sz w:val="24"/>
          <w:szCs w:val="24"/>
          <w:lang w:eastAsia="ru-RU"/>
        </w:rPr>
        <w:t xml:space="preserve">., </w:t>
      </w:r>
      <w:proofErr w:type="gramStart"/>
      <w:r>
        <w:rPr>
          <w:rFonts w:ascii="Times New Roman" w:hAnsi="Times New Roman" w:cs="Times New Roman"/>
          <w:color w:val="000000"/>
          <w:sz w:val="24"/>
          <w:szCs w:val="24"/>
          <w:lang w:eastAsia="ru-RU"/>
        </w:rPr>
        <w:t>аргументация</w:t>
      </w:r>
      <w:proofErr w:type="gramEnd"/>
      <w:r>
        <w:rPr>
          <w:rFonts w:ascii="Times New Roman" w:hAnsi="Times New Roman" w:cs="Times New Roman"/>
          <w:color w:val="000000"/>
          <w:sz w:val="24"/>
          <w:szCs w:val="24"/>
          <w:lang w:eastAsia="ru-RU"/>
        </w:rPr>
        <w:t xml:space="preserve"> своей позиции.</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рассматривать историю России как неотъемлемую часть мирового исторического процесса;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определять последовательность и длительность исторических событий, явлений, процессов;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характеризовать место, обстоятельства, участников, результаты важнейших исторических событий;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представлять культурное наследие России и других стран;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работать с историческими документами;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сравнивать различные исторические документы, давать им общую характеристику;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критически анализировать информацию из различных источников;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соотносить иллюстративный материал с историческими событиями, явлениями, процессами, персоналиями;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использовать статистическую (информационную) таблицу, график, диаграмму как источники информации;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использовать аудиовизуальный ряд как источник информации;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составлять описание исторических объектов и памятников на основе текста, иллюстраций, макетов, </w:t>
      </w:r>
      <w:proofErr w:type="spellStart"/>
      <w:r>
        <w:rPr>
          <w:rFonts w:ascii="Times New Roman" w:hAnsi="Times New Roman" w:cs="Times New Roman"/>
          <w:color w:val="000000"/>
          <w:sz w:val="24"/>
          <w:szCs w:val="24"/>
          <w:lang w:eastAsia="ru-RU"/>
        </w:rPr>
        <w:t>интернет-ресурсов</w:t>
      </w:r>
      <w:proofErr w:type="spellEnd"/>
      <w:r>
        <w:rPr>
          <w:rFonts w:ascii="Times New Roman" w:hAnsi="Times New Roman" w:cs="Times New Roman"/>
          <w:color w:val="000000"/>
          <w:sz w:val="24"/>
          <w:szCs w:val="24"/>
          <w:lang w:eastAsia="ru-RU"/>
        </w:rPr>
        <w:t xml:space="preserve">;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работать с хронологическими таблицами, картами и схемами, читать легенду исторической карты;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владеть основной современной терминологией исторической науки, предусмотренной программой;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демонстрировать умение вести диалог, участвовать в дискуссии по исторической тематике;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оценивать роль личности в отечественной истории ХХ </w:t>
      </w:r>
      <w:proofErr w:type="gramStart"/>
      <w:r>
        <w:rPr>
          <w:rFonts w:ascii="Times New Roman" w:hAnsi="Times New Roman" w:cs="Times New Roman"/>
          <w:color w:val="000000"/>
          <w:sz w:val="24"/>
          <w:szCs w:val="24"/>
          <w:lang w:eastAsia="ru-RU"/>
        </w:rPr>
        <w:t>в</w:t>
      </w:r>
      <w:proofErr w:type="gramEnd"/>
      <w:r>
        <w:rPr>
          <w:rFonts w:ascii="Times New Roman" w:hAnsi="Times New Roman" w:cs="Times New Roman"/>
          <w:color w:val="000000"/>
          <w:sz w:val="24"/>
          <w:szCs w:val="24"/>
          <w:lang w:eastAsia="ru-RU"/>
        </w:rPr>
        <w:t xml:space="preserve">; </w:t>
      </w:r>
    </w:p>
    <w:p w:rsidR="006538BA" w:rsidRDefault="006538BA" w:rsidP="006538BA">
      <w:pPr>
        <w:numPr>
          <w:ilvl w:val="0"/>
          <w:numId w:val="21"/>
        </w:numPr>
        <w:tabs>
          <w:tab w:val="left" w:pos="330"/>
        </w:tabs>
        <w:spacing w:after="0" w:line="240" w:lineRule="auto"/>
        <w:ind w:left="330" w:hanging="33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ориентироваться в дискуссионных вопросах российской истории ХХ в. и существующих в науке их современных версиях и трактовках </w:t>
      </w:r>
    </w:p>
    <w:p w:rsidR="006538BA" w:rsidRDefault="006538BA" w:rsidP="006538BA">
      <w:pPr>
        <w:tabs>
          <w:tab w:val="left" w:pos="330"/>
        </w:tabs>
        <w:autoSpaceDE w:val="0"/>
        <w:autoSpaceDN w:val="0"/>
        <w:adjustRightInd w:val="0"/>
        <w:spacing w:after="0" w:line="240" w:lineRule="auto"/>
        <w:jc w:val="both"/>
        <w:rPr>
          <w:rFonts w:ascii="Times New Roman" w:hAnsi="Times New Roman" w:cs="Times New Roman"/>
          <w:sz w:val="24"/>
          <w:szCs w:val="24"/>
          <w:highlight w:val="yellow"/>
          <w:lang w:eastAsia="ru-RU"/>
        </w:rPr>
      </w:pPr>
    </w:p>
    <w:p w:rsidR="006538BA" w:rsidRDefault="006538BA" w:rsidP="006538BA">
      <w:pPr>
        <w:spacing w:after="0" w:line="240" w:lineRule="auto"/>
        <w:ind w:firstLine="550"/>
        <w:jc w:val="center"/>
        <w:rPr>
          <w:rFonts w:ascii="Times New Roman" w:hAnsi="Times New Roman" w:cs="Times New Roman"/>
          <w:b/>
          <w:bCs/>
          <w:sz w:val="28"/>
          <w:szCs w:val="28"/>
        </w:rPr>
      </w:pPr>
    </w:p>
    <w:p w:rsidR="006538BA" w:rsidRDefault="006538BA" w:rsidP="006538BA">
      <w:pPr>
        <w:spacing w:after="0" w:line="240" w:lineRule="auto"/>
        <w:ind w:firstLine="550"/>
        <w:jc w:val="center"/>
        <w:rPr>
          <w:rFonts w:ascii="Times New Roman" w:hAnsi="Times New Roman" w:cs="Times New Roman"/>
          <w:b/>
          <w:bCs/>
          <w:sz w:val="28"/>
          <w:szCs w:val="28"/>
        </w:rPr>
      </w:pPr>
      <w:r>
        <w:rPr>
          <w:rFonts w:ascii="Times New Roman" w:hAnsi="Times New Roman" w:cs="Times New Roman"/>
          <w:b/>
          <w:bCs/>
          <w:sz w:val="28"/>
          <w:szCs w:val="28"/>
        </w:rPr>
        <w:t>Содержание предмета «История» (10 класс)</w:t>
      </w:r>
    </w:p>
    <w:p w:rsidR="006538BA" w:rsidRDefault="006538BA" w:rsidP="006538BA">
      <w:pPr>
        <w:spacing w:after="0" w:line="240" w:lineRule="auto"/>
        <w:ind w:firstLine="550"/>
        <w:jc w:val="center"/>
        <w:rPr>
          <w:rFonts w:ascii="Times New Roman" w:hAnsi="Times New Roman" w:cs="Times New Roman"/>
          <w:b/>
          <w:bCs/>
          <w:sz w:val="24"/>
          <w:szCs w:val="24"/>
        </w:rPr>
      </w:pPr>
      <w:r>
        <w:rPr>
          <w:rFonts w:ascii="Times New Roman" w:hAnsi="Times New Roman" w:cs="Times New Roman"/>
          <w:b/>
          <w:bCs/>
          <w:sz w:val="24"/>
          <w:szCs w:val="24"/>
        </w:rPr>
        <w:t>Базовый уровень.</w:t>
      </w:r>
    </w:p>
    <w:p w:rsidR="006538BA" w:rsidRDefault="006538BA" w:rsidP="006538BA">
      <w:pPr>
        <w:widowControl w:val="0"/>
        <w:autoSpaceDE w:val="0"/>
        <w:autoSpaceDN w:val="0"/>
        <w:adjustRightInd w:val="0"/>
        <w:spacing w:after="0" w:line="240" w:lineRule="auto"/>
        <w:ind w:firstLine="550"/>
        <w:rPr>
          <w:rFonts w:ascii="Times New Roman" w:hAnsi="Times New Roman" w:cs="Times New Roman"/>
          <w:b/>
          <w:bCs/>
          <w:sz w:val="24"/>
          <w:szCs w:val="24"/>
        </w:rPr>
      </w:pPr>
    </w:p>
    <w:p w:rsidR="006538BA" w:rsidRDefault="006538BA" w:rsidP="006538BA">
      <w:pPr>
        <w:widowControl w:val="0"/>
        <w:autoSpaceDE w:val="0"/>
        <w:autoSpaceDN w:val="0"/>
        <w:adjustRightInd w:val="0"/>
        <w:spacing w:after="0" w:line="240" w:lineRule="auto"/>
        <w:ind w:firstLine="550"/>
        <w:jc w:val="center"/>
        <w:rPr>
          <w:rFonts w:ascii="Times New Roman" w:hAnsi="Times New Roman" w:cs="Times New Roman"/>
          <w:b/>
          <w:bCs/>
          <w:sz w:val="28"/>
          <w:szCs w:val="28"/>
        </w:rPr>
      </w:pPr>
      <w:r>
        <w:rPr>
          <w:rFonts w:ascii="Times New Roman" w:hAnsi="Times New Roman" w:cs="Times New Roman"/>
          <w:b/>
          <w:bCs/>
          <w:sz w:val="28"/>
          <w:szCs w:val="28"/>
        </w:rPr>
        <w:t>Курс «ВСЕОБЩАЯ ИСТОРИЯ. НОВЕЙШАЯ ИСТОРИЯ</w:t>
      </w:r>
      <w:proofErr w:type="gramStart"/>
      <w:r>
        <w:rPr>
          <w:rFonts w:ascii="Times New Roman" w:hAnsi="Times New Roman" w:cs="Times New Roman"/>
          <w:b/>
          <w:bCs/>
          <w:sz w:val="28"/>
          <w:szCs w:val="28"/>
        </w:rPr>
        <w:t>.»</w:t>
      </w:r>
      <w:proofErr w:type="gramEnd"/>
    </w:p>
    <w:p w:rsidR="006538BA" w:rsidRDefault="006538BA" w:rsidP="006538BA">
      <w:pPr>
        <w:widowControl w:val="0"/>
        <w:autoSpaceDE w:val="0"/>
        <w:autoSpaceDN w:val="0"/>
        <w:adjustRightInd w:val="0"/>
        <w:spacing w:after="0" w:line="240" w:lineRule="auto"/>
        <w:ind w:firstLine="550"/>
        <w:jc w:val="center"/>
        <w:rPr>
          <w:rFonts w:ascii="Times New Roman" w:hAnsi="Times New Roman" w:cs="Times New Roman"/>
          <w:b/>
          <w:bCs/>
          <w:sz w:val="28"/>
          <w:szCs w:val="28"/>
        </w:rPr>
      </w:pPr>
      <w:r>
        <w:rPr>
          <w:rFonts w:ascii="Times New Roman" w:hAnsi="Times New Roman" w:cs="Times New Roman"/>
          <w:sz w:val="28"/>
          <w:szCs w:val="28"/>
        </w:rPr>
        <w:t xml:space="preserve">18 часов </w:t>
      </w:r>
    </w:p>
    <w:p w:rsidR="006538BA" w:rsidRDefault="006538BA" w:rsidP="006538BA">
      <w:pPr>
        <w:suppressAutoHyphens/>
        <w:spacing w:after="0" w:line="240" w:lineRule="auto"/>
        <w:ind w:right="108" w:firstLine="550"/>
        <w:jc w:val="center"/>
        <w:rPr>
          <w:rFonts w:ascii="Times New Roman" w:hAnsi="Times New Roman" w:cs="Times New Roman"/>
          <w:color w:val="FF0000"/>
          <w:sz w:val="28"/>
          <w:szCs w:val="28"/>
        </w:rPr>
      </w:pP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b/>
          <w:bCs/>
          <w:color w:val="000000"/>
          <w:sz w:val="24"/>
          <w:szCs w:val="24"/>
          <w:lang w:eastAsia="ru-RU"/>
        </w:rPr>
        <w:t xml:space="preserve">Введение. </w:t>
      </w:r>
      <w:r>
        <w:rPr>
          <w:rFonts w:ascii="Times New Roman" w:hAnsi="Times New Roman" w:cs="Times New Roman"/>
          <w:b/>
          <w:bCs/>
          <w:color w:val="000000"/>
          <w:sz w:val="24"/>
          <w:szCs w:val="24"/>
          <w:u w:val="single"/>
          <w:lang w:eastAsia="ru-RU"/>
        </w:rPr>
        <w:t xml:space="preserve">Новейшая история как историческая </w:t>
      </w:r>
      <w:proofErr w:type="spellStart"/>
      <w:r>
        <w:rPr>
          <w:rFonts w:ascii="Times New Roman" w:hAnsi="Times New Roman" w:cs="Times New Roman"/>
          <w:b/>
          <w:bCs/>
          <w:color w:val="000000"/>
          <w:sz w:val="24"/>
          <w:szCs w:val="24"/>
          <w:u w:val="single"/>
          <w:lang w:eastAsia="ru-RU"/>
        </w:rPr>
        <w:t>эпоха</w:t>
      </w:r>
      <w:proofErr w:type="gramStart"/>
      <w:r>
        <w:rPr>
          <w:rFonts w:ascii="Times New Roman" w:hAnsi="Times New Roman" w:cs="Times New Roman"/>
          <w:b/>
          <w:bCs/>
          <w:color w:val="000000"/>
          <w:sz w:val="24"/>
          <w:szCs w:val="24"/>
          <w:u w:val="single"/>
          <w:lang w:eastAsia="ru-RU"/>
        </w:rPr>
        <w:t>.</w:t>
      </w:r>
      <w:r>
        <w:rPr>
          <w:rFonts w:ascii="Times New Roman" w:hAnsi="Times New Roman" w:cs="Times New Roman"/>
          <w:color w:val="000000"/>
          <w:sz w:val="24"/>
          <w:szCs w:val="24"/>
          <w:lang w:eastAsia="ru-RU"/>
        </w:rPr>
        <w:t>П</w:t>
      </w:r>
      <w:proofErr w:type="gramEnd"/>
      <w:r>
        <w:rPr>
          <w:rFonts w:ascii="Times New Roman" w:hAnsi="Times New Roman" w:cs="Times New Roman"/>
          <w:color w:val="000000"/>
          <w:sz w:val="24"/>
          <w:szCs w:val="24"/>
          <w:lang w:eastAsia="ru-RU"/>
        </w:rPr>
        <w:t>ериод</w:t>
      </w:r>
      <w:proofErr w:type="spellEnd"/>
      <w:r>
        <w:rPr>
          <w:rFonts w:ascii="Times New Roman" w:hAnsi="Times New Roman" w:cs="Times New Roman"/>
          <w:color w:val="000000"/>
          <w:sz w:val="24"/>
          <w:szCs w:val="24"/>
          <w:lang w:eastAsia="ru-RU"/>
        </w:rPr>
        <w:t xml:space="preserve"> завершения индустриального общества и начало формирования постиндустриального информационного общества. Модернизация. Проблема сочетания модернизации и сохранения традиций. Способы решения исторических задач. Движущие силы истории. </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uppressAutoHyphens/>
        <w:spacing w:after="0" w:line="240" w:lineRule="auto"/>
        <w:ind w:right="108" w:firstLine="550"/>
        <w:jc w:val="center"/>
        <w:rPr>
          <w:rFonts w:ascii="Times New Roman" w:hAnsi="Times New Roman" w:cs="Times New Roman"/>
          <w:color w:val="FF0000"/>
          <w:sz w:val="24"/>
          <w:szCs w:val="24"/>
        </w:rPr>
      </w:pPr>
      <w:r>
        <w:rPr>
          <w:rFonts w:ascii="Times New Roman" w:hAnsi="Times New Roman" w:cs="Times New Roman"/>
          <w:b/>
          <w:bCs/>
          <w:color w:val="000000"/>
          <w:sz w:val="28"/>
          <w:szCs w:val="28"/>
          <w:lang w:eastAsia="ru-RU"/>
        </w:rPr>
        <w:t>Глава I. Мир накануне и в годы</w:t>
      </w:r>
      <w:proofErr w:type="gramStart"/>
      <w:r>
        <w:rPr>
          <w:rFonts w:ascii="Times New Roman" w:hAnsi="Times New Roman" w:cs="Times New Roman"/>
          <w:b/>
          <w:bCs/>
          <w:color w:val="000000"/>
          <w:sz w:val="28"/>
          <w:szCs w:val="28"/>
          <w:lang w:eastAsia="ru-RU"/>
        </w:rPr>
        <w:t xml:space="preserve"> П</w:t>
      </w:r>
      <w:proofErr w:type="gramEnd"/>
      <w:r>
        <w:rPr>
          <w:rFonts w:ascii="Times New Roman" w:hAnsi="Times New Roman" w:cs="Times New Roman"/>
          <w:b/>
          <w:bCs/>
          <w:color w:val="000000"/>
          <w:sz w:val="28"/>
          <w:szCs w:val="28"/>
          <w:lang w:eastAsia="ru-RU"/>
        </w:rPr>
        <w:t>ервой мировой войны.</w:t>
      </w:r>
      <w:r>
        <w:rPr>
          <w:rFonts w:ascii="Times New Roman" w:hAnsi="Times New Roman" w:cs="Times New Roman"/>
          <w:sz w:val="24"/>
          <w:szCs w:val="24"/>
        </w:rPr>
        <w:t>(2 часа)</w:t>
      </w:r>
    </w:p>
    <w:p w:rsidR="006538BA" w:rsidRDefault="006538BA" w:rsidP="006538BA">
      <w:pPr>
        <w:spacing w:line="240" w:lineRule="auto"/>
        <w:ind w:firstLine="550"/>
        <w:jc w:val="both"/>
        <w:rPr>
          <w:rFonts w:ascii="Times New Roman" w:hAnsi="Times New Roman" w:cs="Times New Roman"/>
          <w:sz w:val="24"/>
          <w:szCs w:val="24"/>
          <w:lang w:eastAsia="ru-RU"/>
        </w:rPr>
      </w:pPr>
      <w:r>
        <w:rPr>
          <w:rFonts w:ascii="Times New Roman" w:hAnsi="Times New Roman" w:cs="Times New Roman"/>
          <w:b/>
          <w:bCs/>
          <w:color w:val="000000"/>
          <w:sz w:val="24"/>
          <w:szCs w:val="24"/>
          <w:u w:val="single"/>
          <w:lang w:eastAsia="ru-RU"/>
        </w:rPr>
        <w:lastRenderedPageBreak/>
        <w:t xml:space="preserve">Тема 1. Мир накануне Первой мировой </w:t>
      </w:r>
      <w:proofErr w:type="spellStart"/>
      <w:r>
        <w:rPr>
          <w:rFonts w:ascii="Times New Roman" w:hAnsi="Times New Roman" w:cs="Times New Roman"/>
          <w:b/>
          <w:bCs/>
          <w:color w:val="000000"/>
          <w:sz w:val="24"/>
          <w:szCs w:val="24"/>
          <w:u w:val="single"/>
          <w:lang w:eastAsia="ru-RU"/>
        </w:rPr>
        <w:t>войны</w:t>
      </w:r>
      <w:proofErr w:type="gramStart"/>
      <w:r>
        <w:rPr>
          <w:rFonts w:ascii="Times New Roman" w:hAnsi="Times New Roman" w:cs="Times New Roman"/>
          <w:b/>
          <w:bCs/>
          <w:color w:val="000000"/>
          <w:sz w:val="24"/>
          <w:szCs w:val="24"/>
          <w:u w:val="single"/>
          <w:lang w:eastAsia="ru-RU"/>
        </w:rPr>
        <w:t>.</w:t>
      </w:r>
      <w:r>
        <w:rPr>
          <w:rFonts w:ascii="Times New Roman" w:hAnsi="Times New Roman" w:cs="Times New Roman"/>
          <w:color w:val="000000"/>
          <w:sz w:val="24"/>
          <w:szCs w:val="24"/>
          <w:lang w:eastAsia="ru-RU"/>
        </w:rPr>
        <w:t>М</w:t>
      </w:r>
      <w:proofErr w:type="gramEnd"/>
      <w:r>
        <w:rPr>
          <w:rFonts w:ascii="Times New Roman" w:hAnsi="Times New Roman" w:cs="Times New Roman"/>
          <w:color w:val="000000"/>
          <w:sz w:val="24"/>
          <w:szCs w:val="24"/>
          <w:lang w:eastAsia="ru-RU"/>
        </w:rPr>
        <w:t>ир</w:t>
      </w:r>
      <w:proofErr w:type="spellEnd"/>
      <w:r>
        <w:rPr>
          <w:rFonts w:ascii="Times New Roman" w:hAnsi="Times New Roman" w:cs="Times New Roman"/>
          <w:color w:val="000000"/>
          <w:sz w:val="24"/>
          <w:szCs w:val="24"/>
          <w:lang w:eastAsia="ru-RU"/>
        </w:rPr>
        <w:t xml:space="preserve"> в начале XX в. — предпосылки глобальных конфликтов. Вторая промышленно-технологическая революция как основа перемен. Индустриальное общество: главные векторы исторического развития, лидеры и догоняющие, особенности модернизации. Формирование единого мирового хозяйства. Новое соотношение сил и обострение конкуренции между индустриальными державами. Социальные реформы и милитаризация как два альтернативных пути реализации накопленного передовыми странами экономического </w:t>
      </w:r>
      <w:proofErr w:type="spellStart"/>
      <w:r>
        <w:rPr>
          <w:rFonts w:ascii="Times New Roman" w:hAnsi="Times New Roman" w:cs="Times New Roman"/>
          <w:color w:val="000000"/>
          <w:sz w:val="24"/>
          <w:szCs w:val="24"/>
          <w:lang w:eastAsia="ru-RU"/>
        </w:rPr>
        <w:t>потенциала</w:t>
      </w:r>
      <w:proofErr w:type="gramStart"/>
      <w:r>
        <w:rPr>
          <w:rFonts w:ascii="Times New Roman" w:hAnsi="Times New Roman" w:cs="Times New Roman"/>
          <w:color w:val="000000"/>
          <w:sz w:val="24"/>
          <w:szCs w:val="24"/>
          <w:lang w:eastAsia="ru-RU"/>
        </w:rPr>
        <w:t>.Д</w:t>
      </w:r>
      <w:proofErr w:type="gramEnd"/>
      <w:r>
        <w:rPr>
          <w:rFonts w:ascii="Times New Roman" w:hAnsi="Times New Roman" w:cs="Times New Roman"/>
          <w:color w:val="000000"/>
          <w:sz w:val="24"/>
          <w:szCs w:val="24"/>
          <w:lang w:eastAsia="ru-RU"/>
        </w:rPr>
        <w:t>емократизация</w:t>
      </w:r>
      <w:proofErr w:type="spellEnd"/>
      <w:r>
        <w:rPr>
          <w:rFonts w:ascii="Times New Roman" w:hAnsi="Times New Roman" w:cs="Times New Roman"/>
          <w:color w:val="000000"/>
          <w:sz w:val="24"/>
          <w:szCs w:val="24"/>
          <w:lang w:eastAsia="ru-RU"/>
        </w:rPr>
        <w:t xml:space="preserve"> политической жизни. Партии и главные линии политической борьбы. Основные политические идеологии: консерватизм, либерализм, социализм. Эволюция социал-демократии в сторону социал-реформизма. Появление леворадикального крыла в социал-демократии. Рост националистических настроений.</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b/>
          <w:bCs/>
          <w:color w:val="000000"/>
          <w:sz w:val="24"/>
          <w:szCs w:val="24"/>
          <w:u w:val="single"/>
          <w:lang w:eastAsia="ru-RU"/>
        </w:rPr>
        <w:t xml:space="preserve">Тема 2. «Новый империализм». Происхождение Первой </w:t>
      </w:r>
      <w:proofErr w:type="spellStart"/>
      <w:r>
        <w:rPr>
          <w:rFonts w:ascii="Times New Roman" w:hAnsi="Times New Roman" w:cs="Times New Roman"/>
          <w:b/>
          <w:bCs/>
          <w:color w:val="000000"/>
          <w:sz w:val="24"/>
          <w:szCs w:val="24"/>
          <w:u w:val="single"/>
          <w:lang w:eastAsia="ru-RU"/>
        </w:rPr>
        <w:t>мировойвойны</w:t>
      </w:r>
      <w:proofErr w:type="gramStart"/>
      <w:r>
        <w:rPr>
          <w:rFonts w:ascii="Times New Roman" w:hAnsi="Times New Roman" w:cs="Times New Roman"/>
          <w:b/>
          <w:bCs/>
          <w:color w:val="000000"/>
          <w:sz w:val="24"/>
          <w:szCs w:val="24"/>
          <w:u w:val="single"/>
          <w:lang w:eastAsia="ru-RU"/>
        </w:rPr>
        <w:t>.</w:t>
      </w:r>
      <w:r>
        <w:rPr>
          <w:rFonts w:ascii="Times New Roman" w:hAnsi="Times New Roman" w:cs="Times New Roman"/>
          <w:color w:val="000000"/>
          <w:sz w:val="24"/>
          <w:szCs w:val="24"/>
          <w:lang w:eastAsia="ru-RU"/>
        </w:rPr>
        <w:t>С</w:t>
      </w:r>
      <w:proofErr w:type="gramEnd"/>
      <w:r>
        <w:rPr>
          <w:rFonts w:ascii="Times New Roman" w:hAnsi="Times New Roman" w:cs="Times New Roman"/>
          <w:color w:val="000000"/>
          <w:sz w:val="24"/>
          <w:szCs w:val="24"/>
          <w:lang w:eastAsia="ru-RU"/>
        </w:rPr>
        <w:t>уть</w:t>
      </w:r>
      <w:proofErr w:type="spellEnd"/>
      <w:r>
        <w:rPr>
          <w:rFonts w:ascii="Times New Roman" w:hAnsi="Times New Roman" w:cs="Times New Roman"/>
          <w:color w:val="000000"/>
          <w:sz w:val="24"/>
          <w:szCs w:val="24"/>
          <w:lang w:eastAsia="ru-RU"/>
        </w:rPr>
        <w:t xml:space="preserve"> «нового империализма». Завершение территориального раздела мира между главными колониальными державами в начале XX </w:t>
      </w:r>
      <w:proofErr w:type="gramStart"/>
      <w:r>
        <w:rPr>
          <w:rFonts w:ascii="Times New Roman" w:hAnsi="Times New Roman" w:cs="Times New Roman"/>
          <w:color w:val="000000"/>
          <w:sz w:val="24"/>
          <w:szCs w:val="24"/>
          <w:lang w:eastAsia="ru-RU"/>
        </w:rPr>
        <w:t>в</w:t>
      </w:r>
      <w:proofErr w:type="gramEnd"/>
      <w:r>
        <w:rPr>
          <w:rFonts w:ascii="Times New Roman" w:hAnsi="Times New Roman" w:cs="Times New Roman"/>
          <w:color w:val="000000"/>
          <w:sz w:val="24"/>
          <w:szCs w:val="24"/>
          <w:lang w:eastAsia="ru-RU"/>
        </w:rPr>
        <w:t xml:space="preserve">. и </w:t>
      </w:r>
      <w:proofErr w:type="gramStart"/>
      <w:r>
        <w:rPr>
          <w:rFonts w:ascii="Times New Roman" w:hAnsi="Times New Roman" w:cs="Times New Roman"/>
          <w:color w:val="000000"/>
          <w:sz w:val="24"/>
          <w:szCs w:val="24"/>
          <w:lang w:eastAsia="ru-RU"/>
        </w:rPr>
        <w:t>борьба</w:t>
      </w:r>
      <w:proofErr w:type="gramEnd"/>
      <w:r>
        <w:rPr>
          <w:rFonts w:ascii="Times New Roman" w:hAnsi="Times New Roman" w:cs="Times New Roman"/>
          <w:color w:val="000000"/>
          <w:sz w:val="24"/>
          <w:szCs w:val="24"/>
          <w:lang w:eastAsia="ru-RU"/>
        </w:rPr>
        <w:t xml:space="preserve"> за передел колоний и сфер влияния. Нарастание противоречий. Раскол великих держав на два противоборствующих блока: Антанта и Тройственный союз. Гаагские конвенции и декларации Локальные конфликты как предвестники «Великой войны».</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ind w:firstLine="550"/>
        <w:jc w:val="both"/>
        <w:rPr>
          <w:rFonts w:ascii="Times New Roman" w:hAnsi="Times New Roman" w:cs="Times New Roman"/>
          <w:sz w:val="24"/>
          <w:szCs w:val="24"/>
          <w:lang w:eastAsia="ru-RU"/>
        </w:rPr>
      </w:pPr>
      <w:r>
        <w:rPr>
          <w:rFonts w:ascii="Times New Roman" w:hAnsi="Times New Roman" w:cs="Times New Roman"/>
          <w:b/>
          <w:bCs/>
          <w:color w:val="000000"/>
          <w:sz w:val="24"/>
          <w:szCs w:val="24"/>
          <w:u w:val="single"/>
          <w:lang w:eastAsia="ru-RU"/>
        </w:rPr>
        <w:t>Тема 3. Первая мировая война. 1914—1918 гг</w:t>
      </w:r>
      <w:proofErr w:type="gramStart"/>
      <w:r>
        <w:rPr>
          <w:rFonts w:ascii="Times New Roman" w:hAnsi="Times New Roman" w:cs="Times New Roman"/>
          <w:b/>
          <w:bCs/>
          <w:color w:val="000000"/>
          <w:sz w:val="24"/>
          <w:szCs w:val="24"/>
          <w:u w:val="single"/>
          <w:lang w:eastAsia="ru-RU"/>
        </w:rPr>
        <w:t>.</w:t>
      </w:r>
      <w:r>
        <w:rPr>
          <w:rFonts w:ascii="Times New Roman" w:hAnsi="Times New Roman" w:cs="Times New Roman"/>
          <w:color w:val="000000"/>
          <w:sz w:val="24"/>
          <w:szCs w:val="24"/>
          <w:lang w:eastAsia="ru-RU"/>
        </w:rPr>
        <w:t>И</w:t>
      </w:r>
      <w:proofErr w:type="gramEnd"/>
      <w:r>
        <w:rPr>
          <w:rFonts w:ascii="Times New Roman" w:hAnsi="Times New Roman" w:cs="Times New Roman"/>
          <w:color w:val="000000"/>
          <w:sz w:val="24"/>
          <w:szCs w:val="24"/>
          <w:lang w:eastAsia="ru-RU"/>
        </w:rPr>
        <w:t>юльский (1914) кризис, повод и причины Первой мировой войны. Цели и планы участников. Характер войны. Основные фронты, этапы и сражения</w:t>
      </w:r>
      <w:proofErr w:type="gramStart"/>
      <w:r>
        <w:rPr>
          <w:rFonts w:ascii="Times New Roman" w:hAnsi="Times New Roman" w:cs="Times New Roman"/>
          <w:color w:val="000000"/>
          <w:sz w:val="24"/>
          <w:szCs w:val="24"/>
          <w:lang w:eastAsia="ru-RU"/>
        </w:rPr>
        <w:t xml:space="preserve"> П</w:t>
      </w:r>
      <w:proofErr w:type="gramEnd"/>
      <w:r>
        <w:rPr>
          <w:rFonts w:ascii="Times New Roman" w:hAnsi="Times New Roman" w:cs="Times New Roman"/>
          <w:color w:val="000000"/>
          <w:sz w:val="24"/>
          <w:szCs w:val="24"/>
          <w:lang w:eastAsia="ru-RU"/>
        </w:rPr>
        <w:t xml:space="preserve">ервой мировой войны. Сражение на Марне. Победа российской армии под </w:t>
      </w:r>
      <w:proofErr w:type="spellStart"/>
      <w:r>
        <w:rPr>
          <w:rFonts w:ascii="Times New Roman" w:hAnsi="Times New Roman" w:cs="Times New Roman"/>
          <w:color w:val="000000"/>
          <w:sz w:val="24"/>
          <w:szCs w:val="24"/>
          <w:lang w:eastAsia="ru-RU"/>
        </w:rPr>
        <w:t>Гумбиненом</w:t>
      </w:r>
      <w:proofErr w:type="spellEnd"/>
      <w:r>
        <w:rPr>
          <w:rFonts w:ascii="Times New Roman" w:hAnsi="Times New Roman" w:cs="Times New Roman"/>
          <w:color w:val="000000"/>
          <w:sz w:val="24"/>
          <w:szCs w:val="24"/>
          <w:lang w:eastAsia="ru-RU"/>
        </w:rPr>
        <w:t xml:space="preserve"> и поражение под </w:t>
      </w:r>
      <w:proofErr w:type="spellStart"/>
      <w:r>
        <w:rPr>
          <w:rFonts w:ascii="Times New Roman" w:hAnsi="Times New Roman" w:cs="Times New Roman"/>
          <w:color w:val="000000"/>
          <w:sz w:val="24"/>
          <w:szCs w:val="24"/>
          <w:lang w:eastAsia="ru-RU"/>
        </w:rPr>
        <w:t>Танненбергом</w:t>
      </w:r>
      <w:proofErr w:type="spellEnd"/>
      <w:r>
        <w:rPr>
          <w:rFonts w:ascii="Times New Roman" w:hAnsi="Times New Roman" w:cs="Times New Roman"/>
          <w:color w:val="000000"/>
          <w:sz w:val="24"/>
          <w:szCs w:val="24"/>
          <w:lang w:eastAsia="ru-RU"/>
        </w:rPr>
        <w:t>. Наступление российских войск в Галиции. Изменение состава участников двух противоборствующих коалиций: Четверной союз и Антанта</w:t>
      </w:r>
      <w:proofErr w:type="gramStart"/>
      <w:r>
        <w:rPr>
          <w:rFonts w:ascii="Times New Roman" w:hAnsi="Times New Roman" w:cs="Times New Roman"/>
          <w:color w:val="000000"/>
          <w:sz w:val="24"/>
          <w:szCs w:val="24"/>
          <w:lang w:eastAsia="ru-RU"/>
        </w:rPr>
        <w:t>.</w:t>
      </w:r>
      <w:r>
        <w:rPr>
          <w:rFonts w:ascii="Times New Roman" w:hAnsi="Times New Roman" w:cs="Times New Roman"/>
          <w:i/>
          <w:iCs/>
          <w:color w:val="000000"/>
          <w:sz w:val="24"/>
          <w:szCs w:val="24"/>
          <w:lang w:eastAsia="ru-RU"/>
        </w:rPr>
        <w:t>.</w:t>
      </w:r>
      <w:r>
        <w:rPr>
          <w:rFonts w:ascii="Times New Roman" w:hAnsi="Times New Roman" w:cs="Times New Roman"/>
          <w:color w:val="000000"/>
          <w:sz w:val="24"/>
          <w:szCs w:val="24"/>
          <w:lang w:eastAsia="ru-RU"/>
        </w:rPr>
        <w:t xml:space="preserve"> </w:t>
      </w:r>
      <w:proofErr w:type="gramEnd"/>
      <w:r>
        <w:rPr>
          <w:rFonts w:ascii="Times New Roman" w:hAnsi="Times New Roman" w:cs="Times New Roman"/>
          <w:color w:val="000000"/>
          <w:sz w:val="24"/>
          <w:szCs w:val="24"/>
          <w:lang w:eastAsia="ru-RU"/>
        </w:rPr>
        <w:t>Битва при Вердене. Сражение на Сомме. Геноцид в Османской империи. Брусиловский прорыв. Вступление в войну США. Великая российская революция 1917 г. и выход Советской России из войны. Сражение под Амьеном. Капитуляция государств Четверного союза</w:t>
      </w:r>
      <w:r>
        <w:rPr>
          <w:rFonts w:ascii="Times New Roman" w:hAnsi="Times New Roman" w:cs="Times New Roman"/>
          <w:i/>
          <w:iCs/>
          <w:color w:val="000000"/>
          <w:sz w:val="24"/>
          <w:szCs w:val="24"/>
          <w:lang w:eastAsia="ru-RU"/>
        </w:rPr>
        <w:t>.</w:t>
      </w:r>
      <w:r>
        <w:rPr>
          <w:rFonts w:ascii="Times New Roman" w:hAnsi="Times New Roman" w:cs="Times New Roman"/>
          <w:color w:val="000000"/>
          <w:sz w:val="24"/>
          <w:szCs w:val="24"/>
          <w:lang w:eastAsia="ru-RU"/>
        </w:rPr>
        <w:t xml:space="preserve"> Итоги войны. Масштабы человеческих потерь, социальных потрясений и разрушений. Политические и морально</w:t>
      </w:r>
      <w:r>
        <w:rPr>
          <w:rFonts w:ascii="Times New Roman" w:hAnsi="Times New Roman" w:cs="Times New Roman"/>
          <w:color w:val="000000"/>
          <w:sz w:val="24"/>
          <w:szCs w:val="24"/>
          <w:lang w:eastAsia="ru-RU"/>
        </w:rPr>
        <w:softHyphen/>
        <w:t>-психологические последствия войны.</w:t>
      </w:r>
    </w:p>
    <w:p w:rsidR="006538BA" w:rsidRDefault="006538BA" w:rsidP="006538BA">
      <w:pPr>
        <w:suppressAutoHyphens/>
        <w:spacing w:after="0" w:line="240" w:lineRule="auto"/>
        <w:ind w:right="108" w:firstLine="550"/>
        <w:jc w:val="center"/>
        <w:rPr>
          <w:rFonts w:ascii="Times New Roman" w:hAnsi="Times New Roman" w:cs="Times New Roman"/>
          <w:color w:val="FF0000"/>
          <w:sz w:val="28"/>
          <w:szCs w:val="28"/>
        </w:rPr>
      </w:pPr>
      <w:r>
        <w:rPr>
          <w:rFonts w:ascii="Times New Roman" w:hAnsi="Times New Roman" w:cs="Times New Roman"/>
          <w:b/>
          <w:bCs/>
          <w:color w:val="000000"/>
          <w:sz w:val="28"/>
          <w:szCs w:val="28"/>
          <w:lang w:eastAsia="ru-RU"/>
        </w:rPr>
        <w:t xml:space="preserve">Глава II. </w:t>
      </w:r>
      <w:proofErr w:type="spellStart"/>
      <w:r>
        <w:rPr>
          <w:rFonts w:ascii="Times New Roman" w:hAnsi="Times New Roman" w:cs="Times New Roman"/>
          <w:b/>
          <w:bCs/>
          <w:color w:val="000000"/>
          <w:sz w:val="28"/>
          <w:szCs w:val="28"/>
          <w:lang w:eastAsia="ru-RU"/>
        </w:rPr>
        <w:t>Межвоенный</w:t>
      </w:r>
      <w:proofErr w:type="spellEnd"/>
      <w:r>
        <w:rPr>
          <w:rFonts w:ascii="Times New Roman" w:hAnsi="Times New Roman" w:cs="Times New Roman"/>
          <w:b/>
          <w:bCs/>
          <w:color w:val="000000"/>
          <w:sz w:val="28"/>
          <w:szCs w:val="28"/>
          <w:lang w:eastAsia="ru-RU"/>
        </w:rPr>
        <w:t xml:space="preserve"> период (1918-1939). </w:t>
      </w:r>
      <w:r>
        <w:rPr>
          <w:rFonts w:ascii="Times New Roman" w:hAnsi="Times New Roman" w:cs="Times New Roman"/>
          <w:sz w:val="24"/>
          <w:szCs w:val="24"/>
        </w:rPr>
        <w:t>(5 часов)</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b/>
          <w:bCs/>
          <w:color w:val="000000"/>
          <w:sz w:val="24"/>
          <w:szCs w:val="24"/>
          <w:u w:val="single"/>
          <w:lang w:eastAsia="ru-RU"/>
        </w:rPr>
        <w:t>Тема 4. Последствия войны: революции и распад империй.</w:t>
      </w: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Социальные последствия</w:t>
      </w:r>
      <w:proofErr w:type="gramStart"/>
      <w:r>
        <w:rPr>
          <w:rFonts w:ascii="Times New Roman" w:hAnsi="Times New Roman" w:cs="Times New Roman"/>
          <w:color w:val="000000"/>
          <w:sz w:val="24"/>
          <w:szCs w:val="24"/>
          <w:lang w:eastAsia="ru-RU"/>
        </w:rPr>
        <w:t xml:space="preserve"> П</w:t>
      </w:r>
      <w:proofErr w:type="gramEnd"/>
      <w:r>
        <w:rPr>
          <w:rFonts w:ascii="Times New Roman" w:hAnsi="Times New Roman" w:cs="Times New Roman"/>
          <w:color w:val="000000"/>
          <w:sz w:val="24"/>
          <w:szCs w:val="24"/>
          <w:lang w:eastAsia="ru-RU"/>
        </w:rPr>
        <w:t>ервой мировой войны. Формирование массового общества. «Восстание масс» — вовлечение широких масс в политику и общественную жизнь. Изменения в расстановке политических сил. Рост влияния социал-демократов, вставших на путь реформ. Образование представителями леворадикального крыла в социал-демократии коммунистических партий. Создание Коммунистического Интернационала (Коминтерна) в 1919 г. и его роль в мировой политике. Активизация праворадикальных сил - образование и расширение влияния фашистских партий. Революции, распад империй и образование новых государств как политический результат</w:t>
      </w:r>
      <w:proofErr w:type="gramStart"/>
      <w:r>
        <w:rPr>
          <w:rFonts w:ascii="Times New Roman" w:hAnsi="Times New Roman" w:cs="Times New Roman"/>
          <w:color w:val="000000"/>
          <w:sz w:val="24"/>
          <w:szCs w:val="24"/>
          <w:lang w:eastAsia="ru-RU"/>
        </w:rPr>
        <w:t xml:space="preserve"> П</w:t>
      </w:r>
      <w:proofErr w:type="gramEnd"/>
      <w:r>
        <w:rPr>
          <w:rFonts w:ascii="Times New Roman" w:hAnsi="Times New Roman" w:cs="Times New Roman"/>
          <w:color w:val="000000"/>
          <w:sz w:val="24"/>
          <w:szCs w:val="24"/>
          <w:lang w:eastAsia="ru-RU"/>
        </w:rPr>
        <w:t>ервой мировой войны. Международная роль Великой российской революции 1917 г. Революция в Германии 1918-1919 гг</w:t>
      </w:r>
      <w:proofErr w:type="gramStart"/>
      <w:r>
        <w:rPr>
          <w:rFonts w:ascii="Times New Roman" w:hAnsi="Times New Roman" w:cs="Times New Roman"/>
          <w:color w:val="000000"/>
          <w:sz w:val="24"/>
          <w:szCs w:val="24"/>
          <w:lang w:eastAsia="ru-RU"/>
        </w:rPr>
        <w:t>.</w:t>
      </w:r>
      <w:r>
        <w:rPr>
          <w:rFonts w:ascii="Times New Roman" w:hAnsi="Times New Roman" w:cs="Times New Roman"/>
          <w:i/>
          <w:iCs/>
          <w:color w:val="000000"/>
          <w:sz w:val="24"/>
          <w:szCs w:val="24"/>
          <w:lang w:eastAsia="ru-RU"/>
        </w:rPr>
        <w:t xml:space="preserve">. </w:t>
      </w:r>
      <w:proofErr w:type="gramEnd"/>
      <w:r>
        <w:rPr>
          <w:rFonts w:ascii="Times New Roman" w:hAnsi="Times New Roman" w:cs="Times New Roman"/>
          <w:color w:val="000000"/>
          <w:sz w:val="24"/>
          <w:szCs w:val="24"/>
          <w:lang w:eastAsia="ru-RU"/>
        </w:rPr>
        <w:t>Венгерская советская республика 1919 г. Распад Российской империи. Революция в Турции 1918-1923 гг. и кемализм.</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b/>
          <w:bCs/>
          <w:color w:val="000000"/>
          <w:sz w:val="24"/>
          <w:szCs w:val="24"/>
          <w:u w:val="single"/>
          <w:lang w:eastAsia="ru-RU"/>
        </w:rPr>
        <w:t xml:space="preserve">Тема 5. Версальско-Вашингтонская система. </w:t>
      </w:r>
      <w:proofErr w:type="spellStart"/>
      <w:r>
        <w:rPr>
          <w:rFonts w:ascii="Times New Roman" w:hAnsi="Times New Roman" w:cs="Times New Roman"/>
          <w:b/>
          <w:bCs/>
          <w:color w:val="000000"/>
          <w:sz w:val="24"/>
          <w:szCs w:val="24"/>
          <w:u w:val="single"/>
          <w:lang w:eastAsia="ru-RU"/>
        </w:rPr>
        <w:t>Международныеотношения</w:t>
      </w:r>
      <w:proofErr w:type="spellEnd"/>
      <w:r>
        <w:rPr>
          <w:rFonts w:ascii="Times New Roman" w:hAnsi="Times New Roman" w:cs="Times New Roman"/>
          <w:b/>
          <w:bCs/>
          <w:color w:val="000000"/>
          <w:sz w:val="24"/>
          <w:szCs w:val="24"/>
          <w:u w:val="single"/>
          <w:lang w:eastAsia="ru-RU"/>
        </w:rPr>
        <w:t xml:space="preserve"> в 1920-е гг</w:t>
      </w:r>
      <w:proofErr w:type="gramStart"/>
      <w:r>
        <w:rPr>
          <w:rFonts w:ascii="Times New Roman" w:hAnsi="Times New Roman" w:cs="Times New Roman"/>
          <w:b/>
          <w:bCs/>
          <w:color w:val="000000"/>
          <w:sz w:val="24"/>
          <w:szCs w:val="24"/>
          <w:u w:val="single"/>
          <w:lang w:eastAsia="ru-RU"/>
        </w:rPr>
        <w:t>.</w:t>
      </w:r>
      <w:r>
        <w:rPr>
          <w:rFonts w:ascii="Times New Roman" w:hAnsi="Times New Roman" w:cs="Times New Roman"/>
          <w:color w:val="000000"/>
          <w:sz w:val="24"/>
          <w:szCs w:val="24"/>
          <w:lang w:eastAsia="ru-RU"/>
        </w:rPr>
        <w:t>П</w:t>
      </w:r>
      <w:proofErr w:type="gramEnd"/>
      <w:r>
        <w:rPr>
          <w:rFonts w:ascii="Times New Roman" w:hAnsi="Times New Roman" w:cs="Times New Roman"/>
          <w:color w:val="000000"/>
          <w:sz w:val="24"/>
          <w:szCs w:val="24"/>
          <w:lang w:eastAsia="ru-RU"/>
        </w:rPr>
        <w:t>арижская мирная конференция 1919 г.: надежды и планы участников. Программа «14 пунктов» В. Вильсона как проект послевоенного мирного урегулирования</w:t>
      </w:r>
      <w:r>
        <w:rPr>
          <w:rFonts w:ascii="Times New Roman" w:hAnsi="Times New Roman" w:cs="Times New Roman"/>
          <w:i/>
          <w:iCs/>
          <w:color w:val="000000"/>
          <w:sz w:val="24"/>
          <w:szCs w:val="24"/>
          <w:lang w:eastAsia="ru-RU"/>
        </w:rPr>
        <w:t>.</w:t>
      </w:r>
      <w:r>
        <w:rPr>
          <w:rFonts w:ascii="Times New Roman" w:hAnsi="Times New Roman" w:cs="Times New Roman"/>
          <w:color w:val="000000"/>
          <w:sz w:val="24"/>
          <w:szCs w:val="24"/>
          <w:lang w:eastAsia="ru-RU"/>
        </w:rPr>
        <w:t xml:space="preserve"> Новая карта Европы по Версальскому мирному договору. Идея Лиги Наций как гаранта сохранения мира. Вашингтонская конференция 1921—1922 гг. Оформление Версальско-</w:t>
      </w:r>
      <w:r>
        <w:rPr>
          <w:rFonts w:ascii="Times New Roman" w:hAnsi="Times New Roman" w:cs="Times New Roman"/>
          <w:color w:val="000000"/>
          <w:sz w:val="24"/>
          <w:szCs w:val="24"/>
          <w:lang w:eastAsia="ru-RU"/>
        </w:rPr>
        <w:softHyphen/>
        <w:t xml:space="preserve">Вашингтонской системы послевоенного мира и ее противоречия. Новое соотношение сил между великими державами. Неустойчивость новой системы международных отношений. Развитие международных отношений в 1920-е гг. Генуэзская конференция 1922 г. Советско-германское соглашение в Рапалло 1922 г. Начало признания Советской России. Планы </w:t>
      </w:r>
      <w:proofErr w:type="spellStart"/>
      <w:r>
        <w:rPr>
          <w:rFonts w:ascii="Times New Roman" w:hAnsi="Times New Roman" w:cs="Times New Roman"/>
          <w:color w:val="000000"/>
          <w:sz w:val="24"/>
          <w:szCs w:val="24"/>
          <w:lang w:eastAsia="ru-RU"/>
        </w:rPr>
        <w:t>Дауэса</w:t>
      </w:r>
      <w:proofErr w:type="spellEnd"/>
      <w:r>
        <w:rPr>
          <w:rFonts w:ascii="Times New Roman" w:hAnsi="Times New Roman" w:cs="Times New Roman"/>
          <w:color w:val="000000"/>
          <w:sz w:val="24"/>
          <w:szCs w:val="24"/>
          <w:lang w:eastAsia="ru-RU"/>
        </w:rPr>
        <w:t xml:space="preserve"> и Юнга. Эра пацифизма в 1920-е гг. </w:t>
      </w:r>
      <w:proofErr w:type="spellStart"/>
      <w:r>
        <w:rPr>
          <w:rFonts w:ascii="Times New Roman" w:hAnsi="Times New Roman" w:cs="Times New Roman"/>
          <w:color w:val="000000"/>
          <w:sz w:val="24"/>
          <w:szCs w:val="24"/>
          <w:lang w:eastAsia="ru-RU"/>
        </w:rPr>
        <w:t>Локарнские</w:t>
      </w:r>
      <w:proofErr w:type="spellEnd"/>
      <w:r>
        <w:rPr>
          <w:rFonts w:ascii="Times New Roman" w:hAnsi="Times New Roman" w:cs="Times New Roman"/>
          <w:color w:val="000000"/>
          <w:sz w:val="24"/>
          <w:szCs w:val="24"/>
          <w:lang w:eastAsia="ru-RU"/>
        </w:rPr>
        <w:t xml:space="preserve"> договоры 1925 г. </w:t>
      </w:r>
    </w:p>
    <w:p w:rsidR="006538BA" w:rsidRDefault="006538BA" w:rsidP="006538BA">
      <w:pPr>
        <w:spacing w:after="0" w:line="240" w:lineRule="auto"/>
        <w:ind w:firstLine="550"/>
        <w:jc w:val="both"/>
        <w:rPr>
          <w:rFonts w:ascii="Times New Roman" w:hAnsi="Times New Roman" w:cs="Times New Roman"/>
          <w:b/>
          <w:bCs/>
          <w:color w:val="000000"/>
          <w:sz w:val="24"/>
          <w:szCs w:val="24"/>
          <w:u w:val="single"/>
          <w:lang w:eastAsia="ru-RU"/>
        </w:rPr>
      </w:pP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lastRenderedPageBreak/>
        <w:t xml:space="preserve">Тема 6. Страны Запада в 1920-е гг. США. Великобритания. </w:t>
      </w:r>
      <w:proofErr w:type="spellStart"/>
      <w:r>
        <w:rPr>
          <w:rFonts w:ascii="Times New Roman" w:hAnsi="Times New Roman" w:cs="Times New Roman"/>
          <w:b/>
          <w:bCs/>
          <w:color w:val="000000"/>
          <w:sz w:val="24"/>
          <w:szCs w:val="24"/>
          <w:u w:val="single"/>
          <w:lang w:eastAsia="ru-RU"/>
        </w:rPr>
        <w:t>Франция</w:t>
      </w:r>
      <w:proofErr w:type="gramStart"/>
      <w:r>
        <w:rPr>
          <w:rFonts w:ascii="Times New Roman" w:hAnsi="Times New Roman" w:cs="Times New Roman"/>
          <w:b/>
          <w:bCs/>
          <w:color w:val="000000"/>
          <w:sz w:val="24"/>
          <w:szCs w:val="24"/>
          <w:u w:val="single"/>
          <w:lang w:eastAsia="ru-RU"/>
        </w:rPr>
        <w:t>.Г</w:t>
      </w:r>
      <w:proofErr w:type="gramEnd"/>
      <w:r>
        <w:rPr>
          <w:rFonts w:ascii="Times New Roman" w:hAnsi="Times New Roman" w:cs="Times New Roman"/>
          <w:b/>
          <w:bCs/>
          <w:color w:val="000000"/>
          <w:sz w:val="24"/>
          <w:szCs w:val="24"/>
          <w:u w:val="single"/>
          <w:lang w:eastAsia="ru-RU"/>
        </w:rPr>
        <w:t>ермания</w:t>
      </w:r>
      <w:proofErr w:type="spellEnd"/>
      <w:r>
        <w:rPr>
          <w:rFonts w:ascii="Times New Roman" w:hAnsi="Times New Roman" w:cs="Times New Roman"/>
          <w:b/>
          <w:bCs/>
          <w:color w:val="000000"/>
          <w:sz w:val="24"/>
          <w:szCs w:val="24"/>
          <w:u w:val="single"/>
          <w:lang w:eastAsia="ru-RU"/>
        </w:rPr>
        <w:t>.</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Противоречия послевоенной стабилизации. Экономический бум (эра «просперити»), торжество консерватизма и охранительная реакция на «красную угрозу» в США. Перемещение экономического центра капиталистического мира в Соединенные Штаты. Эпоха зрелого индустриального общества. Политическая нестабильность и трудности послевоенного восстановления в Европе. Коалиционные правительства в Великобритании, участие лейбористской (рабочей) партии в управлении страной. Кризис Веймарской республики в Германии</w:t>
      </w:r>
      <w:r>
        <w:rPr>
          <w:rFonts w:ascii="Times New Roman" w:hAnsi="Times New Roman" w:cs="Times New Roman"/>
          <w:i/>
          <w:iCs/>
          <w:color w:val="000000"/>
          <w:sz w:val="24"/>
          <w:szCs w:val="24"/>
          <w:lang w:eastAsia="ru-RU"/>
        </w:rPr>
        <w:t xml:space="preserve">, </w:t>
      </w:r>
      <w:r>
        <w:rPr>
          <w:rFonts w:ascii="Times New Roman" w:hAnsi="Times New Roman" w:cs="Times New Roman"/>
          <w:color w:val="000000"/>
          <w:sz w:val="24"/>
          <w:szCs w:val="24"/>
          <w:lang w:eastAsia="ru-RU"/>
        </w:rPr>
        <w:t xml:space="preserve">фашистский «пивной путч» в Мюнхене 1923 г. </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pacing w:after="0" w:line="240" w:lineRule="auto"/>
        <w:ind w:firstLine="550"/>
        <w:jc w:val="both"/>
        <w:rPr>
          <w:rFonts w:ascii="Times New Roman" w:hAnsi="Times New Roman" w:cs="Times New Roman"/>
          <w:b/>
          <w:bCs/>
          <w:color w:val="000000"/>
          <w:sz w:val="24"/>
          <w:szCs w:val="24"/>
          <w:u w:val="single"/>
          <w:lang w:eastAsia="ru-RU"/>
        </w:rPr>
      </w:pPr>
      <w:r>
        <w:rPr>
          <w:rFonts w:ascii="Times New Roman" w:hAnsi="Times New Roman" w:cs="Times New Roman"/>
          <w:b/>
          <w:bCs/>
          <w:color w:val="000000"/>
          <w:sz w:val="24"/>
          <w:szCs w:val="24"/>
          <w:u w:val="single"/>
          <w:lang w:eastAsia="ru-RU"/>
        </w:rPr>
        <w:t xml:space="preserve">Тема 7. Мировой экономический кризис 1929—1933 гг. </w:t>
      </w:r>
      <w:proofErr w:type="spellStart"/>
      <w:r>
        <w:rPr>
          <w:rFonts w:ascii="Times New Roman" w:hAnsi="Times New Roman" w:cs="Times New Roman"/>
          <w:b/>
          <w:bCs/>
          <w:color w:val="000000"/>
          <w:sz w:val="24"/>
          <w:szCs w:val="24"/>
          <w:u w:val="single"/>
          <w:lang w:eastAsia="ru-RU"/>
        </w:rPr>
        <w:t>Великаядепрессия</w:t>
      </w:r>
      <w:proofErr w:type="spellEnd"/>
      <w:r>
        <w:rPr>
          <w:rFonts w:ascii="Times New Roman" w:hAnsi="Times New Roman" w:cs="Times New Roman"/>
          <w:b/>
          <w:bCs/>
          <w:color w:val="000000"/>
          <w:sz w:val="24"/>
          <w:szCs w:val="24"/>
          <w:u w:val="single"/>
          <w:lang w:eastAsia="ru-RU"/>
        </w:rPr>
        <w:t>. Пути выхода.</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Причины экономического кризиса 1929—1933 гг. и его масштабы. </w:t>
      </w:r>
      <w:proofErr w:type="spellStart"/>
      <w:r>
        <w:rPr>
          <w:rFonts w:ascii="Times New Roman" w:hAnsi="Times New Roman" w:cs="Times New Roman"/>
          <w:color w:val="000000"/>
          <w:sz w:val="24"/>
          <w:szCs w:val="24"/>
          <w:lang w:eastAsia="ru-RU"/>
        </w:rPr>
        <w:t>Социально</w:t>
      </w:r>
      <w:r>
        <w:rPr>
          <w:rFonts w:ascii="Times New Roman" w:hAnsi="Times New Roman" w:cs="Times New Roman"/>
          <w:color w:val="000000"/>
          <w:sz w:val="24"/>
          <w:szCs w:val="24"/>
          <w:lang w:eastAsia="ru-RU"/>
        </w:rPr>
        <w:softHyphen/>
        <w:t>политические</w:t>
      </w:r>
      <w:proofErr w:type="spellEnd"/>
      <w:r>
        <w:rPr>
          <w:rFonts w:ascii="Times New Roman" w:hAnsi="Times New Roman" w:cs="Times New Roman"/>
          <w:color w:val="000000"/>
          <w:sz w:val="24"/>
          <w:szCs w:val="24"/>
          <w:lang w:eastAsia="ru-RU"/>
        </w:rPr>
        <w:t xml:space="preserve"> последствия мирового экономического кризиса. Проблема соотношения рынка и государственного регулирования</w:t>
      </w:r>
      <w:r>
        <w:rPr>
          <w:rFonts w:ascii="Times New Roman" w:hAnsi="Times New Roman" w:cs="Times New Roman"/>
          <w:i/>
          <w:iCs/>
          <w:color w:val="000000"/>
          <w:sz w:val="24"/>
          <w:szCs w:val="24"/>
          <w:lang w:eastAsia="ru-RU"/>
        </w:rPr>
        <w:t>.</w:t>
      </w:r>
      <w:r>
        <w:rPr>
          <w:rFonts w:ascii="Times New Roman" w:hAnsi="Times New Roman" w:cs="Times New Roman"/>
          <w:color w:val="000000"/>
          <w:sz w:val="24"/>
          <w:szCs w:val="24"/>
          <w:lang w:eastAsia="ru-RU"/>
        </w:rPr>
        <w:t xml:space="preserve"> Два альтернативных пути выхода из кризиса и их реализация в странах Европы и США. Либерально- демократическая модель - обеспечение прав граждан, социальные реформы и государственное регулирование. Кейнсианство как идеология и практика государственного регулирования экономики: массовому производству должно соответствовать массовое потребление (спрос). Тоталитарные </w:t>
      </w:r>
      <w:proofErr w:type="spellStart"/>
      <w:r>
        <w:rPr>
          <w:rFonts w:ascii="Times New Roman" w:hAnsi="Times New Roman" w:cs="Times New Roman"/>
          <w:color w:val="000000"/>
          <w:sz w:val="24"/>
          <w:szCs w:val="24"/>
          <w:lang w:eastAsia="ru-RU"/>
        </w:rPr>
        <w:t>иавторитарные</w:t>
      </w:r>
      <w:proofErr w:type="spellEnd"/>
      <w:r>
        <w:rPr>
          <w:rFonts w:ascii="Times New Roman" w:hAnsi="Times New Roman" w:cs="Times New Roman"/>
          <w:color w:val="000000"/>
          <w:sz w:val="24"/>
          <w:szCs w:val="24"/>
          <w:lang w:eastAsia="ru-RU"/>
        </w:rPr>
        <w:t xml:space="preserve"> режимы - свертывание демократии, государственный контроль, использование насилия и внешняя экспансия. Типы политических режимов, главные черты и особенности. Причины наступления тоталитаризма и авторитаризма в 1920 - 1930-е гг.</w:t>
      </w: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Тема 8. Страны Запада в 1930-е гг. США: «новый курс» Ф. Д.Рузвельта. Великобритания: «национальное правительство».</w:t>
      </w: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Основные экономические и социальные реформы «Нового курса» Ф. Д. Рузвельта: закон о восстановлении промышленности, закон о регулировании сельского хозяйства, Закон Вагнера о трудовых отношениях, закон о социальном страховании и др. Начало социально-ориентированного этапа развития современного капиталистического государства как главный исторический итог «Нового курса». Особенности экономического кризиса 1929 - 1933 г. в Великобритании. </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 xml:space="preserve">Тема 9. Нарастание агрессии в мире. Установление </w:t>
      </w:r>
      <w:proofErr w:type="spellStart"/>
      <w:r>
        <w:rPr>
          <w:rFonts w:ascii="Times New Roman" w:hAnsi="Times New Roman" w:cs="Times New Roman"/>
          <w:b/>
          <w:bCs/>
          <w:color w:val="000000"/>
          <w:sz w:val="24"/>
          <w:szCs w:val="24"/>
          <w:u w:val="single"/>
          <w:lang w:eastAsia="ru-RU"/>
        </w:rPr>
        <w:t>нацисткойдиктатуры</w:t>
      </w:r>
      <w:proofErr w:type="spellEnd"/>
      <w:r>
        <w:rPr>
          <w:rFonts w:ascii="Times New Roman" w:hAnsi="Times New Roman" w:cs="Times New Roman"/>
          <w:b/>
          <w:bCs/>
          <w:color w:val="000000"/>
          <w:sz w:val="24"/>
          <w:szCs w:val="24"/>
          <w:u w:val="single"/>
          <w:lang w:eastAsia="ru-RU"/>
        </w:rPr>
        <w:t xml:space="preserve"> в Германии.</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Кризис Веймарской республики в Германии. Политическая нестабильность и обострение социальных проблем в условиях мирового экономического кризиса. Нацистская партия на пути к власти. </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Идеология национал-социализма: предпосылки формирования, основные идеи, пропаганда. Условия утверждения тоталитарной диктатуры в Германии. Этапы установления фашистского режима (1933—1939). Поджег Рейхстага и принятие чрезвычайного законодательства. Роспуск партий, профсоюзов, закон о единстве партии и государства 1933 г. «Ночь длинных ножей». «Хрустальная ночь». Нюренбергские законы. Роль нацистской партии и фашистского корпоративного государства в экономической, общественно-политической и культурной жизни страны. Милитаризация и подготовка к войне. Особенности германского фашизма как террористической тоталитарной нацистской диктатуры. Внешняя политика Германии в 1930-е гг.</w:t>
      </w:r>
    </w:p>
    <w:p w:rsidR="006538BA" w:rsidRDefault="006538BA" w:rsidP="006538BA">
      <w:pPr>
        <w:spacing w:after="0" w:line="240" w:lineRule="auto"/>
        <w:ind w:firstLine="550"/>
        <w:jc w:val="both"/>
        <w:rPr>
          <w:rFonts w:ascii="Times New Roman" w:hAnsi="Times New Roman" w:cs="Times New Roman"/>
          <w:b/>
          <w:bCs/>
          <w:color w:val="000000"/>
          <w:sz w:val="24"/>
          <w:szCs w:val="24"/>
          <w:u w:val="single"/>
          <w:lang w:eastAsia="ru-RU"/>
        </w:rPr>
      </w:pP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 xml:space="preserve">Тема 10. Борьба с фашизмом. «Народный </w:t>
      </w:r>
      <w:proofErr w:type="spellStart"/>
      <w:r>
        <w:rPr>
          <w:rFonts w:ascii="Times New Roman" w:hAnsi="Times New Roman" w:cs="Times New Roman"/>
          <w:b/>
          <w:bCs/>
          <w:color w:val="000000"/>
          <w:sz w:val="24"/>
          <w:szCs w:val="24"/>
          <w:u w:val="single"/>
          <w:lang w:eastAsia="ru-RU"/>
        </w:rPr>
        <w:t>фрон</w:t>
      </w:r>
      <w:proofErr w:type="spellEnd"/>
      <w:proofErr w:type="gramStart"/>
      <w:r>
        <w:rPr>
          <w:rFonts w:ascii="Times New Roman" w:hAnsi="Times New Roman" w:cs="Times New Roman"/>
          <w:b/>
          <w:bCs/>
          <w:color w:val="000000"/>
          <w:sz w:val="24"/>
          <w:szCs w:val="24"/>
          <w:u w:val="single"/>
          <w:lang w:eastAsia="ru-RU"/>
        </w:rPr>
        <w:t>»т</w:t>
      </w:r>
      <w:proofErr w:type="gramEnd"/>
      <w:r>
        <w:rPr>
          <w:rFonts w:ascii="Times New Roman" w:hAnsi="Times New Roman" w:cs="Times New Roman"/>
          <w:b/>
          <w:bCs/>
          <w:color w:val="000000"/>
          <w:sz w:val="24"/>
          <w:szCs w:val="24"/>
          <w:u w:val="single"/>
          <w:lang w:eastAsia="ru-RU"/>
        </w:rPr>
        <w:t xml:space="preserve"> во Франции </w:t>
      </w:r>
      <w:proofErr w:type="spellStart"/>
      <w:r>
        <w:rPr>
          <w:rFonts w:ascii="Times New Roman" w:hAnsi="Times New Roman" w:cs="Times New Roman"/>
          <w:b/>
          <w:bCs/>
          <w:color w:val="000000"/>
          <w:sz w:val="24"/>
          <w:szCs w:val="24"/>
          <w:u w:val="single"/>
          <w:lang w:eastAsia="ru-RU"/>
        </w:rPr>
        <w:t>иИспании</w:t>
      </w:r>
      <w:proofErr w:type="spellEnd"/>
      <w:r>
        <w:rPr>
          <w:rFonts w:ascii="Times New Roman" w:hAnsi="Times New Roman" w:cs="Times New Roman"/>
          <w:b/>
          <w:bCs/>
          <w:color w:val="000000"/>
          <w:sz w:val="24"/>
          <w:szCs w:val="24"/>
          <w:u w:val="single"/>
          <w:lang w:eastAsia="ru-RU"/>
        </w:rPr>
        <w:t xml:space="preserve">. Гражданская война в Испании. Австрия: от демократии </w:t>
      </w:r>
      <w:proofErr w:type="spellStart"/>
      <w:r>
        <w:rPr>
          <w:rFonts w:ascii="Times New Roman" w:hAnsi="Times New Roman" w:cs="Times New Roman"/>
          <w:b/>
          <w:bCs/>
          <w:color w:val="000000"/>
          <w:sz w:val="24"/>
          <w:szCs w:val="24"/>
          <w:u w:val="single"/>
          <w:lang w:eastAsia="ru-RU"/>
        </w:rPr>
        <w:t>кавторитарному</w:t>
      </w:r>
      <w:proofErr w:type="spellEnd"/>
      <w:r>
        <w:rPr>
          <w:rFonts w:ascii="Times New Roman" w:hAnsi="Times New Roman" w:cs="Times New Roman"/>
          <w:b/>
          <w:bCs/>
          <w:color w:val="000000"/>
          <w:sz w:val="24"/>
          <w:szCs w:val="24"/>
          <w:u w:val="single"/>
          <w:lang w:eastAsia="ru-RU"/>
        </w:rPr>
        <w:t xml:space="preserve"> режиму.</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Политическая неустойчивость во Франции в годы мирового экономического кризиса </w:t>
      </w:r>
      <w:proofErr w:type="gramStart"/>
      <w:r>
        <w:rPr>
          <w:rFonts w:ascii="Times New Roman" w:hAnsi="Times New Roman" w:cs="Times New Roman"/>
          <w:color w:val="000000"/>
          <w:sz w:val="24"/>
          <w:szCs w:val="24"/>
          <w:lang w:eastAsia="ru-RU"/>
        </w:rPr>
        <w:t>в начале</w:t>
      </w:r>
      <w:proofErr w:type="gramEnd"/>
      <w:r>
        <w:rPr>
          <w:rFonts w:ascii="Times New Roman" w:hAnsi="Times New Roman" w:cs="Times New Roman"/>
          <w:color w:val="000000"/>
          <w:sz w:val="24"/>
          <w:szCs w:val="24"/>
          <w:lang w:eastAsia="ru-RU"/>
        </w:rPr>
        <w:t xml:space="preserve"> 1930-х гг. Фашистский путч 1934 г. Формирование единого антифашистского фронта. VII Конгресс Коминтерна о Едином фронте в борьбе с фашизмом. Победа на выборах коалиции «Народного фронта» (социалистов, коммунистов, либералов) во Франции в 1936 г. Политика «Народного фронта» в 1936 - 1939 гг.: запрет военизированных фашистских организаций и прогрессивное социальное законодательство. Снятие угрозы фашизма и обеспечение социальной стабильности.</w:t>
      </w:r>
    </w:p>
    <w:p w:rsidR="006538BA" w:rsidRDefault="006538BA" w:rsidP="006538BA">
      <w:pPr>
        <w:spacing w:after="0" w:line="240" w:lineRule="auto"/>
        <w:ind w:firstLine="550"/>
        <w:jc w:val="both"/>
        <w:rPr>
          <w:rFonts w:ascii="Times New Roman" w:hAnsi="Times New Roman" w:cs="Times New Roman"/>
          <w:b/>
          <w:bCs/>
          <w:color w:val="000000"/>
          <w:sz w:val="24"/>
          <w:szCs w:val="24"/>
          <w:u w:val="single"/>
          <w:lang w:eastAsia="ru-RU"/>
        </w:rPr>
      </w:pPr>
      <w:r>
        <w:rPr>
          <w:rFonts w:ascii="Times New Roman" w:hAnsi="Times New Roman" w:cs="Times New Roman"/>
          <w:color w:val="000000"/>
          <w:sz w:val="24"/>
          <w:szCs w:val="24"/>
          <w:lang w:eastAsia="ru-RU"/>
        </w:rPr>
        <w:lastRenderedPageBreak/>
        <w:t xml:space="preserve">Революция 1931 г. в Испании и свержение монархии. Раскол в испанском обществе: левый и правый лагерь. Непримиримые противоречия среди левых сил. Победа «Народного фронта» в Испании в 1936 г. Мятеж Франко и начало Гражданской войны (1936 - 1939). Поддержка мятежников фашисткой Италией и нацисткой Германией. Политика «невмешательства» западных держав. Испанская республика и советский опыт. Интернациональные бригады добровольцев. Советская помощь Испании. Поражение Испанской республики. </w:t>
      </w:r>
    </w:p>
    <w:p w:rsidR="006538BA" w:rsidRDefault="006538BA" w:rsidP="006538BA">
      <w:pPr>
        <w:spacing w:after="0" w:line="240" w:lineRule="auto"/>
        <w:ind w:firstLine="550"/>
        <w:jc w:val="both"/>
        <w:rPr>
          <w:rFonts w:ascii="Times New Roman" w:hAnsi="Times New Roman" w:cs="Times New Roman"/>
          <w:b/>
          <w:bCs/>
          <w:color w:val="000000"/>
          <w:sz w:val="24"/>
          <w:szCs w:val="24"/>
          <w:u w:val="single"/>
          <w:lang w:eastAsia="ru-RU"/>
        </w:rPr>
      </w:pP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u w:val="single"/>
          <w:lang w:eastAsia="ru-RU"/>
        </w:rPr>
        <w:t xml:space="preserve">Тема 11. Международные отношения в 1930-е гг. Политика«умиротворения» </w:t>
      </w:r>
      <w:proofErr w:type="spellStart"/>
      <w:r>
        <w:rPr>
          <w:rFonts w:ascii="Times New Roman" w:hAnsi="Times New Roman" w:cs="Times New Roman"/>
          <w:b/>
          <w:bCs/>
          <w:color w:val="000000"/>
          <w:sz w:val="24"/>
          <w:szCs w:val="24"/>
          <w:u w:val="single"/>
          <w:lang w:eastAsia="ru-RU"/>
        </w:rPr>
        <w:t>агрессора</w:t>
      </w:r>
      <w:proofErr w:type="gramStart"/>
      <w:r>
        <w:rPr>
          <w:rFonts w:ascii="Times New Roman" w:hAnsi="Times New Roman" w:cs="Times New Roman"/>
          <w:b/>
          <w:bCs/>
          <w:color w:val="000000"/>
          <w:sz w:val="24"/>
          <w:szCs w:val="24"/>
          <w:u w:val="single"/>
          <w:lang w:eastAsia="ru-RU"/>
        </w:rPr>
        <w:t>.</w:t>
      </w:r>
      <w:r>
        <w:rPr>
          <w:rFonts w:ascii="Times New Roman" w:hAnsi="Times New Roman" w:cs="Times New Roman"/>
          <w:color w:val="000000"/>
          <w:sz w:val="24"/>
          <w:szCs w:val="24"/>
          <w:lang w:eastAsia="ru-RU"/>
        </w:rPr>
        <w:t>К</w:t>
      </w:r>
      <w:proofErr w:type="gramEnd"/>
      <w:r>
        <w:rPr>
          <w:rFonts w:ascii="Times New Roman" w:hAnsi="Times New Roman" w:cs="Times New Roman"/>
          <w:color w:val="000000"/>
          <w:sz w:val="24"/>
          <w:szCs w:val="24"/>
          <w:lang w:eastAsia="ru-RU"/>
        </w:rPr>
        <w:t>онец</w:t>
      </w:r>
      <w:proofErr w:type="spellEnd"/>
      <w:r>
        <w:rPr>
          <w:rFonts w:ascii="Times New Roman" w:hAnsi="Times New Roman" w:cs="Times New Roman"/>
          <w:color w:val="000000"/>
          <w:sz w:val="24"/>
          <w:szCs w:val="24"/>
          <w:lang w:eastAsia="ru-RU"/>
        </w:rPr>
        <w:t xml:space="preserve"> эры пацифизма и крах </w:t>
      </w:r>
      <w:proofErr w:type="spellStart"/>
      <w:r>
        <w:rPr>
          <w:rFonts w:ascii="Times New Roman" w:hAnsi="Times New Roman" w:cs="Times New Roman"/>
          <w:color w:val="000000"/>
          <w:sz w:val="24"/>
          <w:szCs w:val="24"/>
          <w:lang w:eastAsia="ru-RU"/>
        </w:rPr>
        <w:t>Версальско</w:t>
      </w:r>
      <w:r>
        <w:rPr>
          <w:rFonts w:ascii="Times New Roman" w:hAnsi="Times New Roman" w:cs="Times New Roman"/>
          <w:color w:val="000000"/>
          <w:sz w:val="24"/>
          <w:szCs w:val="24"/>
          <w:lang w:eastAsia="ru-RU"/>
        </w:rPr>
        <w:softHyphen/>
        <w:t>Вашингтонской</w:t>
      </w:r>
      <w:proofErr w:type="spellEnd"/>
      <w:r>
        <w:rPr>
          <w:rFonts w:ascii="Times New Roman" w:hAnsi="Times New Roman" w:cs="Times New Roman"/>
          <w:color w:val="000000"/>
          <w:sz w:val="24"/>
          <w:szCs w:val="24"/>
          <w:lang w:eastAsia="ru-RU"/>
        </w:rPr>
        <w:t xml:space="preserve"> системы. Односторонний пересмотр Версальского договора нацисткой Германией в 1933—1936 гг. Агрессивные действия Германии, Италии и Японии. Несостоятельность Лиги Наций. Политика «умиротворения» агрессоров со стороны ведущих стран Европы и нейтралитет США. Создание оси Берлин — Рим — Токио (1937). Мюнхенский сговор (1938) и присоединение Судетской области Чехословакии к Германии. Ликвидация независимости чехословацкого государства. Провал идеи коллективной безопасности в Европе. </w:t>
      </w:r>
      <w:proofErr w:type="spellStart"/>
      <w:r>
        <w:rPr>
          <w:rFonts w:ascii="Times New Roman" w:hAnsi="Times New Roman" w:cs="Times New Roman"/>
          <w:color w:val="000000"/>
          <w:sz w:val="24"/>
          <w:szCs w:val="24"/>
          <w:lang w:eastAsia="ru-RU"/>
        </w:rPr>
        <w:t>Англо-франко-советские</w:t>
      </w:r>
      <w:proofErr w:type="spellEnd"/>
      <w:r>
        <w:rPr>
          <w:rFonts w:ascii="Times New Roman" w:hAnsi="Times New Roman" w:cs="Times New Roman"/>
          <w:color w:val="000000"/>
          <w:sz w:val="24"/>
          <w:szCs w:val="24"/>
          <w:lang w:eastAsia="ru-RU"/>
        </w:rPr>
        <w:t xml:space="preserve"> переговоры весной-летом 1939 г. Советско-германские договоры (1939), секретные соглашения к ним и их последствия.</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 xml:space="preserve">Тема 12. Восток в первой половине XX </w:t>
      </w:r>
      <w:proofErr w:type="gramStart"/>
      <w:r>
        <w:rPr>
          <w:rFonts w:ascii="Times New Roman" w:hAnsi="Times New Roman" w:cs="Times New Roman"/>
          <w:b/>
          <w:bCs/>
          <w:color w:val="000000"/>
          <w:sz w:val="24"/>
          <w:szCs w:val="24"/>
          <w:u w:val="single"/>
          <w:lang w:eastAsia="ru-RU"/>
        </w:rPr>
        <w:t>в</w:t>
      </w:r>
      <w:proofErr w:type="gramEnd"/>
      <w:r>
        <w:rPr>
          <w:rFonts w:ascii="Times New Roman" w:hAnsi="Times New Roman" w:cs="Times New Roman"/>
          <w:b/>
          <w:bCs/>
          <w:color w:val="000000"/>
          <w:sz w:val="24"/>
          <w:szCs w:val="24"/>
          <w:u w:val="single"/>
          <w:lang w:eastAsia="ru-RU"/>
        </w:rPr>
        <w:t>.</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Положение в странах Востока в первой половине XX </w:t>
      </w:r>
      <w:proofErr w:type="gramStart"/>
      <w:r>
        <w:rPr>
          <w:rFonts w:ascii="Times New Roman" w:hAnsi="Times New Roman" w:cs="Times New Roman"/>
          <w:color w:val="000000"/>
          <w:sz w:val="24"/>
          <w:szCs w:val="24"/>
          <w:lang w:eastAsia="ru-RU"/>
        </w:rPr>
        <w:t>в</w:t>
      </w:r>
      <w:proofErr w:type="gramEnd"/>
      <w:r>
        <w:rPr>
          <w:rFonts w:ascii="Times New Roman" w:hAnsi="Times New Roman" w:cs="Times New Roman"/>
          <w:color w:val="000000"/>
          <w:sz w:val="24"/>
          <w:szCs w:val="24"/>
          <w:lang w:eastAsia="ru-RU"/>
        </w:rPr>
        <w:t xml:space="preserve">. </w:t>
      </w:r>
      <w:proofErr w:type="gramStart"/>
      <w:r>
        <w:rPr>
          <w:rFonts w:ascii="Times New Roman" w:hAnsi="Times New Roman" w:cs="Times New Roman"/>
          <w:color w:val="000000"/>
          <w:sz w:val="24"/>
          <w:szCs w:val="24"/>
          <w:lang w:eastAsia="ru-RU"/>
        </w:rPr>
        <w:t>Проблема</w:t>
      </w:r>
      <w:proofErr w:type="gramEnd"/>
      <w:r>
        <w:rPr>
          <w:rFonts w:ascii="Times New Roman" w:hAnsi="Times New Roman" w:cs="Times New Roman"/>
          <w:color w:val="000000"/>
          <w:sz w:val="24"/>
          <w:szCs w:val="24"/>
          <w:lang w:eastAsia="ru-RU"/>
        </w:rPr>
        <w:t xml:space="preserve"> модернизации и сохранения традиций. Своеобразие японской модернизации. «Японский дух, европейское знание»</w:t>
      </w:r>
      <w:proofErr w:type="gramStart"/>
      <w:r>
        <w:rPr>
          <w:rFonts w:ascii="Times New Roman" w:hAnsi="Times New Roman" w:cs="Times New Roman"/>
          <w:color w:val="000000"/>
          <w:sz w:val="24"/>
          <w:szCs w:val="24"/>
          <w:lang w:eastAsia="ru-RU"/>
        </w:rPr>
        <w:t>.Р</w:t>
      </w:r>
      <w:proofErr w:type="gramEnd"/>
      <w:r>
        <w:rPr>
          <w:rFonts w:ascii="Times New Roman" w:hAnsi="Times New Roman" w:cs="Times New Roman"/>
          <w:color w:val="000000"/>
          <w:sz w:val="24"/>
          <w:szCs w:val="24"/>
          <w:lang w:eastAsia="ru-RU"/>
        </w:rPr>
        <w:t xml:space="preserve">еформы и революции в Китае в первой половине XX в. </w:t>
      </w:r>
      <w:proofErr w:type="spellStart"/>
      <w:r>
        <w:rPr>
          <w:rFonts w:ascii="Times New Roman" w:hAnsi="Times New Roman" w:cs="Times New Roman"/>
          <w:color w:val="000000"/>
          <w:sz w:val="24"/>
          <w:szCs w:val="24"/>
          <w:lang w:eastAsia="ru-RU"/>
        </w:rPr>
        <w:t>Синьхайская</w:t>
      </w:r>
      <w:proofErr w:type="spellEnd"/>
      <w:r>
        <w:rPr>
          <w:rFonts w:ascii="Times New Roman" w:hAnsi="Times New Roman" w:cs="Times New Roman"/>
          <w:color w:val="000000"/>
          <w:sz w:val="24"/>
          <w:szCs w:val="24"/>
          <w:lang w:eastAsia="ru-RU"/>
        </w:rPr>
        <w:t xml:space="preserve"> революция 1911 - 1912 гг. Национальная революция 1925—1927 гг. «Северный поход» Чан Кайши и объединение Китая. Реформы Чан Кайши - капиталистическая модернизация и восстановление роли конфуцианства. Гражданская война Чан Кайши с коммунистами в 1928—1937 гг. Советское движение и причины его поражения («Великий поход» коммунистов). Агрессия Японии в Северном Китае. </w:t>
      </w:r>
      <w:proofErr w:type="spellStart"/>
      <w:r>
        <w:rPr>
          <w:rFonts w:ascii="Times New Roman" w:hAnsi="Times New Roman" w:cs="Times New Roman"/>
          <w:color w:val="000000"/>
          <w:sz w:val="24"/>
          <w:szCs w:val="24"/>
          <w:lang w:eastAsia="ru-RU"/>
        </w:rPr>
        <w:t>Японо</w:t>
      </w:r>
      <w:r>
        <w:rPr>
          <w:rFonts w:ascii="Times New Roman" w:hAnsi="Times New Roman" w:cs="Times New Roman"/>
          <w:color w:val="000000"/>
          <w:sz w:val="24"/>
          <w:szCs w:val="24"/>
          <w:lang w:eastAsia="ru-RU"/>
        </w:rPr>
        <w:softHyphen/>
        <w:t>китайская</w:t>
      </w:r>
      <w:proofErr w:type="spellEnd"/>
      <w:r>
        <w:rPr>
          <w:rFonts w:ascii="Times New Roman" w:hAnsi="Times New Roman" w:cs="Times New Roman"/>
          <w:color w:val="000000"/>
          <w:sz w:val="24"/>
          <w:szCs w:val="24"/>
          <w:lang w:eastAsia="ru-RU"/>
        </w:rPr>
        <w:t xml:space="preserve"> война 1937-1945 гг.</w:t>
      </w: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Колониальные порядки и развитие демократического самоуправления в Индии. Индийский национальный конгресс. М. Ганди и его учение. Кампании ненасильственного сопротивления и их роль в ликвидации колониального режима.</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uppressAutoHyphens/>
        <w:spacing w:after="0" w:line="240" w:lineRule="auto"/>
        <w:ind w:right="108" w:firstLine="550"/>
        <w:jc w:val="center"/>
        <w:rPr>
          <w:rFonts w:ascii="Times New Roman" w:hAnsi="Times New Roman" w:cs="Times New Roman"/>
          <w:color w:val="FF0000"/>
          <w:sz w:val="24"/>
          <w:szCs w:val="24"/>
        </w:rPr>
      </w:pPr>
      <w:r>
        <w:rPr>
          <w:rFonts w:ascii="Times New Roman" w:hAnsi="Times New Roman" w:cs="Times New Roman"/>
          <w:b/>
          <w:bCs/>
          <w:color w:val="000000"/>
          <w:sz w:val="28"/>
          <w:szCs w:val="28"/>
          <w:lang w:eastAsia="ru-RU"/>
        </w:rPr>
        <w:t>Глава III. Вторая мировая война.</w:t>
      </w:r>
      <w:r>
        <w:rPr>
          <w:rFonts w:ascii="Times New Roman" w:hAnsi="Times New Roman" w:cs="Times New Roman"/>
          <w:sz w:val="24"/>
          <w:szCs w:val="24"/>
        </w:rPr>
        <w:t xml:space="preserve"> (3 часа)</w:t>
      </w: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Тема 13—14. Вторая мировая война. 1939—1945 гг.</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Причины и характер</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торой мировой войны. Периодизация, фронты, участники. Начало войны. Вторжение гитлеровских войск в Польшу. «Странная война» на Западном фронте. Политика СССР на начальном этапе</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торой мировой. Захват гитлеровской Германией Дании и Норвегии. Поражение Франции в июне 1940 г. Битва за Британию.</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Нападение Германии на СССР 22 июня 1941 г. Великая Отечественная война - составная часть</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торой мировой войны. Восточный фронт - главный фронт в победе над фашизмом. Провал молниеносной войны на советско-</w:t>
      </w:r>
      <w:r>
        <w:rPr>
          <w:rFonts w:ascii="Times New Roman" w:hAnsi="Times New Roman" w:cs="Times New Roman"/>
          <w:color w:val="000000"/>
          <w:sz w:val="24"/>
          <w:szCs w:val="24"/>
          <w:lang w:eastAsia="ru-RU"/>
        </w:rPr>
        <w:softHyphen/>
        <w:t>германском фронте. Начало контрнаступления под Москвой в декабре 1941 г. Первое поражение гитлеровской Германии во</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торой мировой войне.</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Коренной перелом в ходе</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торой мировой войны. Сталинградская Битва. Курская битва. Переход летом 1943 г. стратегической инициативы в войне к Красной Армии.</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Начало войны на Тихом океане. Нападение Японии на США. Пёр</w:t>
      </w:r>
      <w:proofErr w:type="gramStart"/>
      <w:r>
        <w:rPr>
          <w:rFonts w:ascii="Times New Roman" w:hAnsi="Times New Roman" w:cs="Times New Roman"/>
          <w:color w:val="000000"/>
          <w:sz w:val="24"/>
          <w:szCs w:val="24"/>
          <w:lang w:eastAsia="ru-RU"/>
        </w:rPr>
        <w:t>л-</w:t>
      </w:r>
      <w:proofErr w:type="gramEnd"/>
      <w:r>
        <w:rPr>
          <w:rFonts w:ascii="Times New Roman" w:hAnsi="Times New Roman" w:cs="Times New Roman"/>
          <w:color w:val="000000"/>
          <w:sz w:val="24"/>
          <w:szCs w:val="24"/>
          <w:lang w:eastAsia="ru-RU"/>
        </w:rPr>
        <w:t xml:space="preserve"> </w:t>
      </w:r>
      <w:proofErr w:type="spellStart"/>
      <w:r>
        <w:rPr>
          <w:rFonts w:ascii="Times New Roman" w:hAnsi="Times New Roman" w:cs="Times New Roman"/>
          <w:color w:val="000000"/>
          <w:sz w:val="24"/>
          <w:szCs w:val="24"/>
          <w:lang w:eastAsia="ru-RU"/>
        </w:rPr>
        <w:t>Харбор</w:t>
      </w:r>
      <w:proofErr w:type="spellEnd"/>
      <w:r>
        <w:rPr>
          <w:rFonts w:ascii="Times New Roman" w:hAnsi="Times New Roman" w:cs="Times New Roman"/>
          <w:color w:val="000000"/>
          <w:sz w:val="24"/>
          <w:szCs w:val="24"/>
          <w:lang w:eastAsia="ru-RU"/>
        </w:rPr>
        <w:t xml:space="preserve"> 1 декабря 1941 г. Захват Японией Юго-Восточной Азии и островов Тихого океана. Бой </w:t>
      </w:r>
      <w:proofErr w:type="gramStart"/>
      <w:r>
        <w:rPr>
          <w:rFonts w:ascii="Times New Roman" w:hAnsi="Times New Roman" w:cs="Times New Roman"/>
          <w:color w:val="000000"/>
          <w:sz w:val="24"/>
          <w:szCs w:val="24"/>
          <w:lang w:eastAsia="ru-RU"/>
        </w:rPr>
        <w:t>у</w:t>
      </w:r>
      <w:proofErr w:type="gramEnd"/>
      <w:r>
        <w:rPr>
          <w:rFonts w:ascii="Times New Roman" w:hAnsi="Times New Roman" w:cs="Times New Roman"/>
          <w:color w:val="000000"/>
          <w:sz w:val="24"/>
          <w:szCs w:val="24"/>
          <w:lang w:eastAsia="ru-RU"/>
        </w:rPr>
        <w:t xml:space="preserve"> о. </w:t>
      </w:r>
      <w:proofErr w:type="spellStart"/>
      <w:r>
        <w:rPr>
          <w:rFonts w:ascii="Times New Roman" w:hAnsi="Times New Roman" w:cs="Times New Roman"/>
          <w:color w:val="000000"/>
          <w:sz w:val="24"/>
          <w:szCs w:val="24"/>
          <w:lang w:eastAsia="ru-RU"/>
        </w:rPr>
        <w:t>Мидуэй</w:t>
      </w:r>
      <w:proofErr w:type="spellEnd"/>
      <w:r>
        <w:rPr>
          <w:rFonts w:ascii="Times New Roman" w:hAnsi="Times New Roman" w:cs="Times New Roman"/>
          <w:color w:val="000000"/>
          <w:sz w:val="24"/>
          <w:szCs w:val="24"/>
          <w:lang w:eastAsia="ru-RU"/>
        </w:rPr>
        <w:t xml:space="preserve"> в июне 1942. Перелом в войне на Тихом океане в 1943 г</w:t>
      </w:r>
      <w:proofErr w:type="gramStart"/>
      <w:r>
        <w:rPr>
          <w:rFonts w:ascii="Times New Roman" w:hAnsi="Times New Roman" w:cs="Times New Roman"/>
          <w:color w:val="000000"/>
          <w:sz w:val="24"/>
          <w:szCs w:val="24"/>
          <w:lang w:eastAsia="ru-RU"/>
        </w:rPr>
        <w:t>.В</w:t>
      </w:r>
      <w:proofErr w:type="gramEnd"/>
      <w:r>
        <w:rPr>
          <w:rFonts w:ascii="Times New Roman" w:hAnsi="Times New Roman" w:cs="Times New Roman"/>
          <w:color w:val="000000"/>
          <w:sz w:val="24"/>
          <w:szCs w:val="24"/>
          <w:lang w:eastAsia="ru-RU"/>
        </w:rPr>
        <w:t>оенный действия в Северной Африке. Битва при Эль-Аламейне в октябре-ноябре 1942 г. Освобождение от германо-итальянских войск Северной Африки летом 1943. Высадка англо-американских войск в Сицилии. Свержение режима Муссолини в сентябре 1943 г.</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Антигитлеровская коалиция. Атлантическая хартия. Ленд-лиз. Тегеранская конференция «большой тройки» 2 ноября — 1 декабря1943 г. Вопрос об открытии</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торого фронта во Франции.</w:t>
      </w: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Нацистский «новый порядок» на оккупированных территориях. Геноцид. Холокост. Концентрационные лагеря. Вывоз населения для принудительных работ. Насильственное </w:t>
      </w:r>
      <w:r>
        <w:rPr>
          <w:rFonts w:ascii="Times New Roman" w:hAnsi="Times New Roman" w:cs="Times New Roman"/>
          <w:color w:val="000000"/>
          <w:sz w:val="24"/>
          <w:szCs w:val="24"/>
          <w:lang w:eastAsia="ru-RU"/>
        </w:rPr>
        <w:lastRenderedPageBreak/>
        <w:t xml:space="preserve">переселение. Массовое уничтожение военнопленных и гражданских лиц. Движение Сопротивления. Освободительные армии в Греции и Югославии. </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Завершающий период</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торой мировой войны. Фронтальное наступление Красной Армии в 1944 г. Операция «Багратион». Начало освобождения Европы. Открытие</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торого фронта во Франции 6 июня 1944 г. Кризис нацистского режима, заговор и покушение на Гитлера 20 июля 1944 г</w:t>
      </w:r>
      <w:r>
        <w:rPr>
          <w:rFonts w:ascii="Times New Roman" w:hAnsi="Times New Roman" w:cs="Times New Roman"/>
          <w:i/>
          <w:iCs/>
          <w:color w:val="000000"/>
          <w:sz w:val="24"/>
          <w:szCs w:val="24"/>
          <w:lang w:eastAsia="ru-RU"/>
        </w:rPr>
        <w:t>.</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Провал контрнаступления немецко-фашистских войск в Арденнах в январе 1945 г. </w:t>
      </w:r>
      <w:proofErr w:type="spellStart"/>
      <w:r>
        <w:rPr>
          <w:rFonts w:ascii="Times New Roman" w:hAnsi="Times New Roman" w:cs="Times New Roman"/>
          <w:color w:val="000000"/>
          <w:sz w:val="24"/>
          <w:szCs w:val="24"/>
          <w:lang w:eastAsia="ru-RU"/>
        </w:rPr>
        <w:t>Висло-Одерская</w:t>
      </w:r>
      <w:proofErr w:type="spellEnd"/>
      <w:r>
        <w:rPr>
          <w:rFonts w:ascii="Times New Roman" w:hAnsi="Times New Roman" w:cs="Times New Roman"/>
          <w:color w:val="000000"/>
          <w:sz w:val="24"/>
          <w:szCs w:val="24"/>
          <w:lang w:eastAsia="ru-RU"/>
        </w:rPr>
        <w:t xml:space="preserve"> операция Красной Армии в январе-феврале 1945 г. Освобождение Польши. Крымская (Ялтинская) конференция трех держав 4 - 11 февраля 1945 г. Берлинская операция Красной Армии в апреле мае 1945 г. и взятие Берлина. Безоговорочная капитуляция Германии 8 мая 1945. Решающая роль СССР в освобождении Европы. Берлинская (Потсдамская) конференция трех держав 17 июля - 2 августа 1945 г.</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Наступление союзников против Японии. Разгром японского флота </w:t>
      </w:r>
      <w:proofErr w:type="gramStart"/>
      <w:r>
        <w:rPr>
          <w:rFonts w:ascii="Times New Roman" w:hAnsi="Times New Roman" w:cs="Times New Roman"/>
          <w:color w:val="000000"/>
          <w:sz w:val="24"/>
          <w:szCs w:val="24"/>
          <w:lang w:eastAsia="ru-RU"/>
        </w:rPr>
        <w:t>у</w:t>
      </w:r>
      <w:proofErr w:type="gramEnd"/>
      <w:r>
        <w:rPr>
          <w:rFonts w:ascii="Times New Roman" w:hAnsi="Times New Roman" w:cs="Times New Roman"/>
          <w:color w:val="000000"/>
          <w:sz w:val="24"/>
          <w:szCs w:val="24"/>
          <w:lang w:eastAsia="ru-RU"/>
        </w:rPr>
        <w:t xml:space="preserve"> </w:t>
      </w:r>
      <w:proofErr w:type="gramStart"/>
      <w:r>
        <w:rPr>
          <w:rFonts w:ascii="Times New Roman" w:hAnsi="Times New Roman" w:cs="Times New Roman"/>
          <w:color w:val="000000"/>
          <w:sz w:val="24"/>
          <w:szCs w:val="24"/>
          <w:lang w:eastAsia="ru-RU"/>
        </w:rPr>
        <w:t>о</w:t>
      </w:r>
      <w:proofErr w:type="gramEnd"/>
      <w:r>
        <w:rPr>
          <w:rFonts w:ascii="Times New Roman" w:hAnsi="Times New Roman" w:cs="Times New Roman"/>
          <w:color w:val="000000"/>
          <w:sz w:val="24"/>
          <w:szCs w:val="24"/>
          <w:lang w:eastAsia="ru-RU"/>
        </w:rPr>
        <w:t xml:space="preserve">. Лейте в октябре 1944 г. Атомные бомбардировки Хиросимы и Нагасаки 6 и 9 августа 1945 г. Вступление СССР в войну против Японии 8 августа 1945 г. и разгром </w:t>
      </w:r>
      <w:proofErr w:type="spellStart"/>
      <w:r>
        <w:rPr>
          <w:rFonts w:ascii="Times New Roman" w:hAnsi="Times New Roman" w:cs="Times New Roman"/>
          <w:color w:val="000000"/>
          <w:sz w:val="24"/>
          <w:szCs w:val="24"/>
          <w:lang w:eastAsia="ru-RU"/>
        </w:rPr>
        <w:t>Квантунской</w:t>
      </w:r>
      <w:proofErr w:type="spellEnd"/>
      <w:r>
        <w:rPr>
          <w:rFonts w:ascii="Times New Roman" w:hAnsi="Times New Roman" w:cs="Times New Roman"/>
          <w:color w:val="000000"/>
          <w:sz w:val="24"/>
          <w:szCs w:val="24"/>
          <w:lang w:eastAsia="ru-RU"/>
        </w:rPr>
        <w:t xml:space="preserve"> армии. Капитуляция Японии 2 сентября 1945 г. Окончание</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торой мировой войны.</w:t>
      </w: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Жертвы. Потери. Цена Победы для человечества. </w:t>
      </w:r>
      <w:proofErr w:type="gramStart"/>
      <w:r>
        <w:rPr>
          <w:rFonts w:ascii="Times New Roman" w:hAnsi="Times New Roman" w:cs="Times New Roman"/>
          <w:color w:val="000000"/>
          <w:sz w:val="24"/>
          <w:szCs w:val="24"/>
          <w:lang w:eastAsia="ru-RU"/>
        </w:rPr>
        <w:t>Решающей</w:t>
      </w:r>
      <w:proofErr w:type="gramEnd"/>
      <w:r>
        <w:rPr>
          <w:rFonts w:ascii="Times New Roman" w:hAnsi="Times New Roman" w:cs="Times New Roman"/>
          <w:color w:val="000000"/>
          <w:sz w:val="24"/>
          <w:szCs w:val="24"/>
          <w:lang w:eastAsia="ru-RU"/>
        </w:rPr>
        <w:t xml:space="preserve"> вклад СССР в победу.</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b/>
          <w:bCs/>
          <w:color w:val="000000"/>
          <w:sz w:val="24"/>
          <w:szCs w:val="24"/>
          <w:u w:val="single"/>
          <w:lang w:eastAsia="ru-RU"/>
        </w:rPr>
        <w:t>Тема 15. Итоги</w:t>
      </w:r>
      <w:proofErr w:type="gramStart"/>
      <w:r>
        <w:rPr>
          <w:rFonts w:ascii="Times New Roman" w:hAnsi="Times New Roman" w:cs="Times New Roman"/>
          <w:b/>
          <w:bCs/>
          <w:color w:val="000000"/>
          <w:sz w:val="24"/>
          <w:szCs w:val="24"/>
          <w:u w:val="single"/>
          <w:lang w:eastAsia="ru-RU"/>
        </w:rPr>
        <w:t xml:space="preserve"> В</w:t>
      </w:r>
      <w:proofErr w:type="gramEnd"/>
      <w:r>
        <w:rPr>
          <w:rFonts w:ascii="Times New Roman" w:hAnsi="Times New Roman" w:cs="Times New Roman"/>
          <w:b/>
          <w:bCs/>
          <w:color w:val="000000"/>
          <w:sz w:val="24"/>
          <w:szCs w:val="24"/>
          <w:u w:val="single"/>
          <w:lang w:eastAsia="ru-RU"/>
        </w:rPr>
        <w:t>торой мировой войны. Послевоенное урегулирование.</w:t>
      </w:r>
    </w:p>
    <w:p w:rsidR="006538BA" w:rsidRDefault="006538BA" w:rsidP="006538BA">
      <w:pPr>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Главный итог</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торой мировой войны - разгром нацисткой Германии, фашисткой Италии и империалистической Японии. Победила Антигитлеровская коалиция государств, объединившаяся на демократической основе. Решающая роль СССР в Победе над фашизмом. Последствия</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торой мировой войны. Введение в практику понятия преступления против человечности. Мирное урегулирование. Оккупация, демилитаризация, денацификация, демократизация и декартелизация Германии</w:t>
      </w:r>
      <w:r>
        <w:rPr>
          <w:rFonts w:ascii="Times New Roman" w:hAnsi="Times New Roman" w:cs="Times New Roman"/>
          <w:i/>
          <w:iCs/>
          <w:color w:val="000000"/>
          <w:sz w:val="24"/>
          <w:szCs w:val="24"/>
          <w:lang w:eastAsia="ru-RU"/>
        </w:rPr>
        <w:t>.</w:t>
      </w:r>
      <w:r>
        <w:rPr>
          <w:rFonts w:ascii="Times New Roman" w:hAnsi="Times New Roman" w:cs="Times New Roman"/>
          <w:color w:val="000000"/>
          <w:sz w:val="24"/>
          <w:szCs w:val="24"/>
          <w:lang w:eastAsia="ru-RU"/>
        </w:rPr>
        <w:t xml:space="preserve"> Распад Антигитлеровской коалиции. </w:t>
      </w:r>
      <w:proofErr w:type="spellStart"/>
      <w:r>
        <w:rPr>
          <w:rFonts w:ascii="Times New Roman" w:hAnsi="Times New Roman" w:cs="Times New Roman"/>
          <w:color w:val="000000"/>
          <w:sz w:val="24"/>
          <w:szCs w:val="24"/>
          <w:lang w:eastAsia="ru-RU"/>
        </w:rPr>
        <w:t>Сан-Францистская</w:t>
      </w:r>
      <w:proofErr w:type="spellEnd"/>
      <w:r>
        <w:rPr>
          <w:rFonts w:ascii="Times New Roman" w:hAnsi="Times New Roman" w:cs="Times New Roman"/>
          <w:color w:val="000000"/>
          <w:sz w:val="24"/>
          <w:szCs w:val="24"/>
          <w:lang w:eastAsia="ru-RU"/>
        </w:rPr>
        <w:t xml:space="preserve"> конференция и проблема мирного договора с Японией. Образование ООН. Нюрнбергский </w:t>
      </w:r>
      <w:proofErr w:type="gramStart"/>
      <w:r>
        <w:rPr>
          <w:rFonts w:ascii="Times New Roman" w:hAnsi="Times New Roman" w:cs="Times New Roman"/>
          <w:color w:val="000000"/>
          <w:sz w:val="24"/>
          <w:szCs w:val="24"/>
          <w:lang w:eastAsia="ru-RU"/>
        </w:rPr>
        <w:t>процесс</w:t>
      </w:r>
      <w:proofErr w:type="gramEnd"/>
      <w:r>
        <w:rPr>
          <w:rFonts w:ascii="Times New Roman" w:hAnsi="Times New Roman" w:cs="Times New Roman"/>
          <w:color w:val="000000"/>
          <w:sz w:val="24"/>
          <w:szCs w:val="24"/>
          <w:lang w:eastAsia="ru-RU"/>
        </w:rPr>
        <w:t xml:space="preserve"> над главными военными преступниками. Токийский </w:t>
      </w:r>
      <w:proofErr w:type="gramStart"/>
      <w:r>
        <w:rPr>
          <w:rFonts w:ascii="Times New Roman" w:hAnsi="Times New Roman" w:cs="Times New Roman"/>
          <w:color w:val="000000"/>
          <w:sz w:val="24"/>
          <w:szCs w:val="24"/>
          <w:lang w:eastAsia="ru-RU"/>
        </w:rPr>
        <w:t>процесс</w:t>
      </w:r>
      <w:proofErr w:type="gramEnd"/>
      <w:r>
        <w:rPr>
          <w:rFonts w:ascii="Times New Roman" w:hAnsi="Times New Roman" w:cs="Times New Roman"/>
          <w:color w:val="000000"/>
          <w:sz w:val="24"/>
          <w:szCs w:val="24"/>
          <w:lang w:eastAsia="ru-RU"/>
        </w:rPr>
        <w:t xml:space="preserve"> над главными японскими военными преступниками.</w:t>
      </w:r>
    </w:p>
    <w:p w:rsidR="006538BA" w:rsidRDefault="006538BA" w:rsidP="006538BA">
      <w:pPr>
        <w:suppressAutoHyphens/>
        <w:spacing w:after="0" w:line="240" w:lineRule="auto"/>
        <w:ind w:right="108" w:firstLine="550"/>
        <w:jc w:val="center"/>
        <w:rPr>
          <w:rFonts w:ascii="Times New Roman" w:hAnsi="Times New Roman" w:cs="Times New Roman"/>
          <w:color w:val="FF0000"/>
          <w:sz w:val="24"/>
          <w:szCs w:val="24"/>
        </w:rPr>
      </w:pPr>
      <w:r>
        <w:rPr>
          <w:rFonts w:ascii="Times New Roman" w:hAnsi="Times New Roman" w:cs="Times New Roman"/>
          <w:b/>
          <w:bCs/>
          <w:color w:val="000000"/>
          <w:sz w:val="28"/>
          <w:szCs w:val="28"/>
          <w:lang w:eastAsia="ru-RU"/>
        </w:rPr>
        <w:t>Глава IV. Соревнование социальных систем</w:t>
      </w:r>
      <w:r>
        <w:rPr>
          <w:rFonts w:ascii="Times New Roman" w:hAnsi="Times New Roman" w:cs="Times New Roman"/>
          <w:b/>
          <w:bCs/>
          <w:sz w:val="24"/>
          <w:szCs w:val="24"/>
          <w:lang w:eastAsia="ru-RU"/>
        </w:rPr>
        <w:t xml:space="preserve">. </w:t>
      </w:r>
      <w:r>
        <w:rPr>
          <w:rFonts w:ascii="Times New Roman" w:hAnsi="Times New Roman" w:cs="Times New Roman"/>
          <w:sz w:val="24"/>
          <w:szCs w:val="24"/>
        </w:rPr>
        <w:t>(5 часов)</w:t>
      </w:r>
    </w:p>
    <w:p w:rsidR="006538BA" w:rsidRDefault="006538BA" w:rsidP="006538BA">
      <w:pPr>
        <w:spacing w:after="0" w:line="240" w:lineRule="auto"/>
        <w:ind w:firstLine="550"/>
        <w:jc w:val="both"/>
        <w:rPr>
          <w:rFonts w:ascii="Times New Roman" w:hAnsi="Times New Roman" w:cs="Times New Roman"/>
          <w:b/>
          <w:bCs/>
          <w:color w:val="000000"/>
          <w:sz w:val="24"/>
          <w:szCs w:val="24"/>
          <w:u w:val="single"/>
          <w:lang w:eastAsia="ru-RU"/>
        </w:rPr>
      </w:pPr>
      <w:r>
        <w:rPr>
          <w:rFonts w:ascii="Times New Roman" w:hAnsi="Times New Roman" w:cs="Times New Roman"/>
          <w:b/>
          <w:bCs/>
          <w:color w:val="000000"/>
          <w:sz w:val="24"/>
          <w:szCs w:val="24"/>
          <w:u w:val="single"/>
          <w:lang w:eastAsia="ru-RU"/>
        </w:rPr>
        <w:t xml:space="preserve">Тема 16. Начало «холодной войны». Международные отношения в1945 - первой половине 1950-х гг. </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Предпосылки превращения послевоенного мира в двухполюсной (</w:t>
      </w:r>
      <w:proofErr w:type="gramStart"/>
      <w:r>
        <w:rPr>
          <w:rFonts w:ascii="Times New Roman" w:hAnsi="Times New Roman" w:cs="Times New Roman"/>
          <w:color w:val="000000"/>
          <w:sz w:val="24"/>
          <w:szCs w:val="24"/>
          <w:lang w:eastAsia="ru-RU"/>
        </w:rPr>
        <w:t>биполярный</w:t>
      </w:r>
      <w:proofErr w:type="gramEnd"/>
      <w:r>
        <w:rPr>
          <w:rFonts w:ascii="Times New Roman" w:hAnsi="Times New Roman" w:cs="Times New Roman"/>
          <w:color w:val="000000"/>
          <w:sz w:val="24"/>
          <w:szCs w:val="24"/>
          <w:lang w:eastAsia="ru-RU"/>
        </w:rPr>
        <w:t>). Причины и главные черты «холодной войны». Идеологическое противостояние. Маккартизм - «охота на ведьм» в США. «Железный занавес» как символ раскола Европы и мира на две противоборствующие общественно-политические системы. Гонка вооружений и создание военно-политических блоков как проявление соперничества двух сверхдержав — СССР и США. Ядерное оружие — равновесие страха и сдерживающий фактор от прямого военного столкновения</w:t>
      </w:r>
      <w:r>
        <w:rPr>
          <w:rFonts w:ascii="Times New Roman" w:hAnsi="Times New Roman" w:cs="Times New Roman"/>
          <w:i/>
          <w:iCs/>
          <w:color w:val="000000"/>
          <w:sz w:val="24"/>
          <w:szCs w:val="24"/>
          <w:lang w:eastAsia="ru-RU"/>
        </w:rPr>
        <w:t xml:space="preserve">. </w:t>
      </w:r>
      <w:r>
        <w:rPr>
          <w:rFonts w:ascii="Times New Roman" w:hAnsi="Times New Roman" w:cs="Times New Roman"/>
          <w:color w:val="000000"/>
          <w:sz w:val="24"/>
          <w:szCs w:val="24"/>
          <w:lang w:eastAsia="ru-RU"/>
        </w:rPr>
        <w:t>Доктрина Трумэна. План Маршалла. Раскол Германии. Образование ФРГ и ГДР. Берлинский кризис 1948—1949 гг. Образование НАТО. Установление коммунистических режимов в Восточной Европе. Страны народной демократии. Создание Комиинформа, Совета экономической взаимопомощи, Организации Варшавского договора. Раскол мира и Европы как главный признак «холодной войны».</w:t>
      </w:r>
    </w:p>
    <w:p w:rsidR="006538BA" w:rsidRDefault="006538BA" w:rsidP="006538BA">
      <w:pPr>
        <w:spacing w:after="0" w:line="240" w:lineRule="auto"/>
        <w:ind w:firstLine="550"/>
        <w:jc w:val="both"/>
        <w:rPr>
          <w:rFonts w:ascii="Times New Roman" w:hAnsi="Times New Roman" w:cs="Times New Roman"/>
          <w:b/>
          <w:bCs/>
          <w:color w:val="000000"/>
          <w:sz w:val="24"/>
          <w:szCs w:val="24"/>
          <w:u w:val="single"/>
          <w:lang w:eastAsia="ru-RU"/>
        </w:rPr>
      </w:pP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b/>
          <w:bCs/>
          <w:color w:val="000000"/>
          <w:sz w:val="24"/>
          <w:szCs w:val="24"/>
          <w:u w:val="single"/>
          <w:lang w:eastAsia="ru-RU"/>
        </w:rPr>
        <w:t>Тема 17. Международные отношения в</w:t>
      </w:r>
      <w:r>
        <w:rPr>
          <w:rFonts w:ascii="Times New Roman" w:hAnsi="Times New Roman" w:cs="Times New Roman"/>
          <w:b/>
          <w:bCs/>
          <w:color w:val="000000"/>
          <w:sz w:val="24"/>
          <w:szCs w:val="24"/>
          <w:u w:val="single"/>
          <w:lang w:eastAsia="ru-RU"/>
        </w:rPr>
        <w:tab/>
        <w:t>1950 - 1980-е гг.</w:t>
      </w:r>
    </w:p>
    <w:p w:rsidR="006538BA" w:rsidRDefault="006538BA" w:rsidP="006538BA">
      <w:pPr>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Международные отношения в условиях двухполюсного (биполярного) мира. Две тенденции в развитии международных отношений: противостояние и стремление к разрядке международной напряжённости. Ослабление международной напряжённости после смерти И. Сталина. Нормализация советско-югославских отношений. Принцип «мирного сосуществования». Суэцкий кризис 1956 г. Доктрина Эйзенхауэра. Возобновление противостояния двух сверхдержав. Берлинский кризис 1958—1961 гг. </w:t>
      </w:r>
      <w:proofErr w:type="spellStart"/>
      <w:r>
        <w:rPr>
          <w:rFonts w:ascii="Times New Roman" w:hAnsi="Times New Roman" w:cs="Times New Roman"/>
          <w:color w:val="000000"/>
          <w:sz w:val="24"/>
          <w:szCs w:val="24"/>
          <w:lang w:eastAsia="ru-RU"/>
        </w:rPr>
        <w:t>Карибский</w:t>
      </w:r>
      <w:proofErr w:type="spellEnd"/>
      <w:r>
        <w:rPr>
          <w:rFonts w:ascii="Times New Roman" w:hAnsi="Times New Roman" w:cs="Times New Roman"/>
          <w:color w:val="000000"/>
          <w:sz w:val="24"/>
          <w:szCs w:val="24"/>
          <w:lang w:eastAsia="ru-RU"/>
        </w:rPr>
        <w:t xml:space="preserve"> кризис 1962 г. Война во Вьетнаме. Гонка вооружений и проблема разоружения. Договор о запрещении ядерных испытаний в трех средах. Достижение Советским Союзом паритета - равенства в ядерных боезарядах с США. Начало разрядки международной напряженности в </w:t>
      </w:r>
      <w:r>
        <w:rPr>
          <w:rFonts w:ascii="Times New Roman" w:hAnsi="Times New Roman" w:cs="Times New Roman"/>
          <w:color w:val="000000"/>
          <w:sz w:val="24"/>
          <w:szCs w:val="24"/>
          <w:lang w:eastAsia="ru-RU"/>
        </w:rPr>
        <w:lastRenderedPageBreak/>
        <w:t>начале 1970-х гг. Соглашение об ограничении стратегических наступательных вооружений (ОСВ-1) и Договор о противоракетной обороне (</w:t>
      </w:r>
      <w:proofErr w:type="gramStart"/>
      <w:r>
        <w:rPr>
          <w:rFonts w:ascii="Times New Roman" w:hAnsi="Times New Roman" w:cs="Times New Roman"/>
          <w:color w:val="000000"/>
          <w:sz w:val="24"/>
          <w:szCs w:val="24"/>
          <w:lang w:eastAsia="ru-RU"/>
        </w:rPr>
        <w:t>ПРО</w:t>
      </w:r>
      <w:proofErr w:type="gramEnd"/>
      <w:r>
        <w:rPr>
          <w:rFonts w:ascii="Times New Roman" w:hAnsi="Times New Roman" w:cs="Times New Roman"/>
          <w:color w:val="000000"/>
          <w:sz w:val="24"/>
          <w:szCs w:val="24"/>
          <w:lang w:eastAsia="ru-RU"/>
        </w:rPr>
        <w:t>).</w:t>
      </w:r>
      <w:r>
        <w:rPr>
          <w:rFonts w:ascii="Times New Roman" w:hAnsi="Times New Roman" w:cs="Times New Roman"/>
          <w:color w:val="000000"/>
          <w:sz w:val="24"/>
          <w:szCs w:val="24"/>
          <w:lang w:eastAsia="ru-RU"/>
        </w:rPr>
        <w:tab/>
        <w:t>«Новая восточная политика» ФРГ. Хельсинкский акт 1975 г</w:t>
      </w:r>
      <w:proofErr w:type="gramStart"/>
      <w:r>
        <w:rPr>
          <w:rFonts w:ascii="Times New Roman" w:hAnsi="Times New Roman" w:cs="Times New Roman"/>
          <w:color w:val="000000"/>
          <w:sz w:val="24"/>
          <w:szCs w:val="24"/>
          <w:lang w:eastAsia="ru-RU"/>
        </w:rPr>
        <w:t>.Р</w:t>
      </w:r>
      <w:proofErr w:type="gramEnd"/>
      <w:r>
        <w:rPr>
          <w:rFonts w:ascii="Times New Roman" w:hAnsi="Times New Roman" w:cs="Times New Roman"/>
          <w:color w:val="000000"/>
          <w:sz w:val="24"/>
          <w:szCs w:val="24"/>
          <w:lang w:eastAsia="ru-RU"/>
        </w:rPr>
        <w:t>акетный кризис в Европе. Ввод советских войск в Афганистан. Обострение международной обстановки в конце 1970-х - начале 1980-х гг. Перестройка и гласность в СССР. «Новое политическое мышление» М. С. Горбачева. Возобновление советско</w:t>
      </w:r>
      <w:r>
        <w:rPr>
          <w:rFonts w:ascii="Times New Roman" w:hAnsi="Times New Roman" w:cs="Times New Roman"/>
          <w:color w:val="000000"/>
          <w:sz w:val="24"/>
          <w:szCs w:val="24"/>
          <w:lang w:eastAsia="ru-RU"/>
        </w:rPr>
        <w:softHyphen/>
        <w:t>-американского диалога. Соглашение о ликвидации ракет меньшей и меньшей дальности 1987 г.</w:t>
      </w: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Тема 18. Завершение эпохи индустриального общества. 1945-1970-егг. «Общество потребления».</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Факторы, обусловившие экономический подъем в странах Запада в 1950-1970-е гг. Стабилизация международной валютной системы. Либерализация мировой торговли. Экономическая интеграция в Западной Европе и Северной Америке: общее и особенное. Европейское экономическое сообщество (ЕЭС). Смешанная экономика как сочетание государственной собственности и регулирования с поощрением частнопредпринимательской инициативы. Государство благосостояния, его основные характеристики.</w:t>
      </w:r>
      <w:r>
        <w:rPr>
          <w:rFonts w:ascii="Times New Roman" w:hAnsi="Times New Roman" w:cs="Times New Roman"/>
          <w:color w:val="000000"/>
          <w:sz w:val="24"/>
          <w:szCs w:val="24"/>
          <w:lang w:eastAsia="ru-RU"/>
        </w:rPr>
        <w:tab/>
        <w:t xml:space="preserve">«Общество потребления». </w:t>
      </w:r>
      <w:proofErr w:type="spellStart"/>
      <w:r>
        <w:rPr>
          <w:rFonts w:ascii="Times New Roman" w:hAnsi="Times New Roman" w:cs="Times New Roman"/>
          <w:color w:val="000000"/>
          <w:sz w:val="24"/>
          <w:szCs w:val="24"/>
          <w:lang w:eastAsia="ru-RU"/>
        </w:rPr>
        <w:t>Противоречияэкстенсивного</w:t>
      </w:r>
      <w:proofErr w:type="spellEnd"/>
      <w:r>
        <w:rPr>
          <w:rFonts w:ascii="Times New Roman" w:hAnsi="Times New Roman" w:cs="Times New Roman"/>
          <w:color w:val="000000"/>
          <w:sz w:val="24"/>
          <w:szCs w:val="24"/>
          <w:lang w:eastAsia="ru-RU"/>
        </w:rPr>
        <w:t xml:space="preserve"> типа производства. Завершающая фаза зрелого индустриального общества, ее атрибуты и символы. Особенности государства благосостояния в развитых странах мира.</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 xml:space="preserve">Тема 19. Кризисы 1970-1980-х гг. Становление </w:t>
      </w:r>
      <w:proofErr w:type="spellStart"/>
      <w:r>
        <w:rPr>
          <w:rFonts w:ascii="Times New Roman" w:hAnsi="Times New Roman" w:cs="Times New Roman"/>
          <w:b/>
          <w:bCs/>
          <w:color w:val="000000"/>
          <w:sz w:val="24"/>
          <w:szCs w:val="24"/>
          <w:u w:val="single"/>
          <w:lang w:eastAsia="ru-RU"/>
        </w:rPr>
        <w:t>постиндустриальногоинформационного</w:t>
      </w:r>
      <w:proofErr w:type="spellEnd"/>
      <w:r>
        <w:rPr>
          <w:rFonts w:ascii="Times New Roman" w:hAnsi="Times New Roman" w:cs="Times New Roman"/>
          <w:b/>
          <w:bCs/>
          <w:color w:val="000000"/>
          <w:sz w:val="24"/>
          <w:szCs w:val="24"/>
          <w:u w:val="single"/>
          <w:lang w:eastAsia="ru-RU"/>
        </w:rPr>
        <w:t xml:space="preserve"> общества.</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Причины и сущность экономических кризисов 1974-1975 гг. и 1980-1982 гг. Предпосылки перехода к постиндустриальному информационному обществу. Перегруженность государства социальными обязательствами. Кризис растущего вширь и требовавшего все новых ресурсов индустриального типа развития. Третья промышленно-технологическая революция. Главные черты постиндустриального общества. Изменения в структуре занятости. Информация и знания как важнейшие факторы производства. Роль науки и образования в информационном обществе. Общество знаний. Экономика инноваций.</w:t>
      </w:r>
      <w:r>
        <w:rPr>
          <w:rFonts w:ascii="Times New Roman" w:hAnsi="Times New Roman" w:cs="Times New Roman"/>
          <w:color w:val="000000"/>
          <w:sz w:val="24"/>
          <w:szCs w:val="24"/>
          <w:lang w:eastAsia="ru-RU"/>
        </w:rPr>
        <w:tab/>
        <w:t xml:space="preserve">Переход </w:t>
      </w:r>
      <w:proofErr w:type="spellStart"/>
      <w:r>
        <w:rPr>
          <w:rFonts w:ascii="Times New Roman" w:hAnsi="Times New Roman" w:cs="Times New Roman"/>
          <w:color w:val="000000"/>
          <w:sz w:val="24"/>
          <w:szCs w:val="24"/>
          <w:lang w:eastAsia="ru-RU"/>
        </w:rPr>
        <w:t>кдемократическим</w:t>
      </w:r>
      <w:proofErr w:type="spellEnd"/>
      <w:r>
        <w:rPr>
          <w:rFonts w:ascii="Times New Roman" w:hAnsi="Times New Roman" w:cs="Times New Roman"/>
          <w:color w:val="000000"/>
          <w:sz w:val="24"/>
          <w:szCs w:val="24"/>
          <w:lang w:eastAsia="ru-RU"/>
        </w:rPr>
        <w:t xml:space="preserve"> формам правления как вектор исторического развития постиндустриального общества. Волна демократизации в мире с 1970-х гг. Переход к демократии Португалии, Греции, Испании. Уход с политической сцены диктаторов в Латинской Америке. Свободные выборы в ряде стран Азии и Африки. Переход к демократии бывших социалистических стран в результат краха социализма как общественно-политической системы в результате революций 1989-1991 гг.</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 xml:space="preserve">Тема 20. Экономическая и социальная политика. </w:t>
      </w:r>
      <w:proofErr w:type="spellStart"/>
      <w:r>
        <w:rPr>
          <w:rFonts w:ascii="Times New Roman" w:hAnsi="Times New Roman" w:cs="Times New Roman"/>
          <w:b/>
          <w:bCs/>
          <w:color w:val="000000"/>
          <w:sz w:val="24"/>
          <w:szCs w:val="24"/>
          <w:u w:val="single"/>
          <w:lang w:eastAsia="ru-RU"/>
        </w:rPr>
        <w:t>Неоконсервативныйповорот</w:t>
      </w:r>
      <w:proofErr w:type="spellEnd"/>
      <w:r>
        <w:rPr>
          <w:rFonts w:ascii="Times New Roman" w:hAnsi="Times New Roman" w:cs="Times New Roman"/>
          <w:b/>
          <w:bCs/>
          <w:color w:val="000000"/>
          <w:sz w:val="24"/>
          <w:szCs w:val="24"/>
          <w:u w:val="single"/>
          <w:lang w:eastAsia="ru-RU"/>
        </w:rPr>
        <w:t>. Политика «третьего пути».</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Три этапа в экономической и социальной политике стран Запада после</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 xml:space="preserve">торой мировой войны: формирование государства благосостояния с широкими социальными гарантиями и вмешательством государства в экономику, </w:t>
      </w:r>
      <w:proofErr w:type="spellStart"/>
      <w:r>
        <w:rPr>
          <w:rFonts w:ascii="Times New Roman" w:hAnsi="Times New Roman" w:cs="Times New Roman"/>
          <w:color w:val="000000"/>
          <w:sz w:val="24"/>
          <w:szCs w:val="24"/>
          <w:lang w:eastAsia="ru-RU"/>
        </w:rPr>
        <w:t>неоконсервативный</w:t>
      </w:r>
      <w:proofErr w:type="spellEnd"/>
      <w:r>
        <w:rPr>
          <w:rFonts w:ascii="Times New Roman" w:hAnsi="Times New Roman" w:cs="Times New Roman"/>
          <w:color w:val="000000"/>
          <w:sz w:val="24"/>
          <w:szCs w:val="24"/>
          <w:lang w:eastAsia="ru-RU"/>
        </w:rPr>
        <w:t xml:space="preserve"> поворот с опорой на развитие частной инициативы рынка, политика «третьего пути» с отказом от крайностей первых двух подходов.</w:t>
      </w:r>
    </w:p>
    <w:p w:rsidR="006538BA" w:rsidRDefault="006538BA" w:rsidP="006538BA">
      <w:pPr>
        <w:spacing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Главные направления политики </w:t>
      </w:r>
      <w:proofErr w:type="spellStart"/>
      <w:r>
        <w:rPr>
          <w:rFonts w:ascii="Times New Roman" w:hAnsi="Times New Roman" w:cs="Times New Roman"/>
          <w:color w:val="000000"/>
          <w:sz w:val="24"/>
          <w:szCs w:val="24"/>
          <w:lang w:eastAsia="ru-RU"/>
        </w:rPr>
        <w:t>неоконсерваторов</w:t>
      </w:r>
      <w:proofErr w:type="spellEnd"/>
      <w:r>
        <w:rPr>
          <w:rFonts w:ascii="Times New Roman" w:hAnsi="Times New Roman" w:cs="Times New Roman"/>
          <w:color w:val="000000"/>
          <w:sz w:val="24"/>
          <w:szCs w:val="24"/>
          <w:lang w:eastAsia="ru-RU"/>
        </w:rPr>
        <w:t xml:space="preserve">: приватизация, сокращение госрасходов, снижение налогов, поощрение предпринимательства, открытие экономки мировому рынку. Итоги неконсервативного поворота: бурное развитие новейших технологий информационного общества, формирование постиндустриальной </w:t>
      </w:r>
      <w:proofErr w:type="spellStart"/>
      <w:r>
        <w:rPr>
          <w:rFonts w:ascii="Times New Roman" w:hAnsi="Times New Roman" w:cs="Times New Roman"/>
          <w:color w:val="000000"/>
          <w:sz w:val="24"/>
          <w:szCs w:val="24"/>
          <w:lang w:eastAsia="ru-RU"/>
        </w:rPr>
        <w:t>экономики</w:t>
      </w:r>
      <w:proofErr w:type="gramStart"/>
      <w:r>
        <w:rPr>
          <w:rFonts w:ascii="Times New Roman" w:hAnsi="Times New Roman" w:cs="Times New Roman"/>
          <w:color w:val="000000"/>
          <w:sz w:val="24"/>
          <w:szCs w:val="24"/>
          <w:lang w:eastAsia="ru-RU"/>
        </w:rPr>
        <w:t>,у</w:t>
      </w:r>
      <w:proofErr w:type="gramEnd"/>
      <w:r>
        <w:rPr>
          <w:rFonts w:ascii="Times New Roman" w:hAnsi="Times New Roman" w:cs="Times New Roman"/>
          <w:color w:val="000000"/>
          <w:sz w:val="24"/>
          <w:szCs w:val="24"/>
          <w:lang w:eastAsia="ru-RU"/>
        </w:rPr>
        <w:t>скорение</w:t>
      </w:r>
      <w:proofErr w:type="spellEnd"/>
      <w:r>
        <w:rPr>
          <w:rFonts w:ascii="Times New Roman" w:hAnsi="Times New Roman" w:cs="Times New Roman"/>
          <w:color w:val="000000"/>
          <w:sz w:val="24"/>
          <w:szCs w:val="24"/>
          <w:lang w:eastAsia="ru-RU"/>
        </w:rPr>
        <w:t xml:space="preserve"> процесса глобализации.</w:t>
      </w:r>
    </w:p>
    <w:p w:rsidR="006538BA" w:rsidRDefault="006538BA" w:rsidP="006538BA">
      <w:pPr>
        <w:spacing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Главные направления политики «третьего пути»: вложения в человеческий капитал (социальное обеспечение, образование, здравоохранение, наука). Итоги политики «третьего пути»: улучшение качества жизни, рост гражданской активности, сглаживание неравенства и контрастов богатства-бедности.</w:t>
      </w: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 xml:space="preserve">Тема 21. Политическая борьба. Гражданское общество. </w:t>
      </w:r>
      <w:proofErr w:type="spellStart"/>
      <w:r>
        <w:rPr>
          <w:rFonts w:ascii="Times New Roman" w:hAnsi="Times New Roman" w:cs="Times New Roman"/>
          <w:b/>
          <w:bCs/>
          <w:color w:val="000000"/>
          <w:sz w:val="24"/>
          <w:szCs w:val="24"/>
          <w:u w:val="single"/>
          <w:lang w:eastAsia="ru-RU"/>
        </w:rPr>
        <w:t>Социальныедвижения</w:t>
      </w:r>
      <w:proofErr w:type="spellEnd"/>
      <w:r>
        <w:rPr>
          <w:rFonts w:ascii="Times New Roman" w:hAnsi="Times New Roman" w:cs="Times New Roman"/>
          <w:b/>
          <w:bCs/>
          <w:color w:val="000000"/>
          <w:sz w:val="24"/>
          <w:szCs w:val="24"/>
          <w:u w:val="single"/>
          <w:lang w:eastAsia="ru-RU"/>
        </w:rPr>
        <w:t>.</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lastRenderedPageBreak/>
        <w:t>Изменения в партийно-политической расстановке сил в странах Запада во второй половине XX - начале XXI вв. Появление в лагере консервативных сил христианско-демократических партий. Увеличение влияния социал-демократов и переход их на платформу умеренного реформизма. Социалистический интернационал. Прогрессивный альянс. Политический спектр. Мировоззренческие основы основных политических идеологий: консерватизма, либерализма, социализма. Подъем и крах коммунистических партий. Праворадикальные и экстремистские организации. Национализм.</w:t>
      </w: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Гражданское общество в период индустриального развития. Рабочее движение. Антивоенное движение. Феминистское движение. Движение за права человека. Всеобщая декларация прав человека (1948). Причины появления новых социальных движений и расширения влияния гражданского общества во второй половине XX - начале XXI вв. Изменение роли гражданского общества в 1960-е гг. Новые левые. Движение за гражданские права. Май 1968 г. Движения гражданских инициатив. Группы взаимопомощи. Волонтёры. Экологическое движение. Национальные, культурные, этнические и лингвистические движения.</w:t>
      </w:r>
    </w:p>
    <w:p w:rsidR="006538BA" w:rsidRDefault="006538BA" w:rsidP="006538BA">
      <w:pPr>
        <w:spacing w:after="0" w:line="240" w:lineRule="auto"/>
        <w:jc w:val="both"/>
        <w:rPr>
          <w:rFonts w:ascii="Arial" w:hAnsi="Arial" w:cs="Arial"/>
          <w:b/>
          <w:bCs/>
          <w:color w:val="000000"/>
          <w:sz w:val="24"/>
          <w:szCs w:val="24"/>
          <w:u w:val="single"/>
          <w:lang w:eastAsia="ru-RU"/>
        </w:rPr>
      </w:pP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u w:val="single"/>
          <w:lang w:eastAsia="ru-RU"/>
        </w:rPr>
        <w:t xml:space="preserve">Тема 22. Преобразования и революции в странах Центральной </w:t>
      </w:r>
      <w:proofErr w:type="spellStart"/>
      <w:r>
        <w:rPr>
          <w:rFonts w:ascii="Times New Roman" w:hAnsi="Times New Roman" w:cs="Times New Roman"/>
          <w:b/>
          <w:bCs/>
          <w:color w:val="000000"/>
          <w:sz w:val="24"/>
          <w:szCs w:val="24"/>
          <w:u w:val="single"/>
          <w:lang w:eastAsia="ru-RU"/>
        </w:rPr>
        <w:t>иВосточной</w:t>
      </w:r>
      <w:proofErr w:type="spellEnd"/>
      <w:r>
        <w:rPr>
          <w:rFonts w:ascii="Times New Roman" w:hAnsi="Times New Roman" w:cs="Times New Roman"/>
          <w:b/>
          <w:bCs/>
          <w:color w:val="000000"/>
          <w:sz w:val="24"/>
          <w:szCs w:val="24"/>
          <w:u w:val="single"/>
          <w:lang w:eastAsia="ru-RU"/>
        </w:rPr>
        <w:t xml:space="preserve"> </w:t>
      </w:r>
      <w:proofErr w:type="spellStart"/>
      <w:r>
        <w:rPr>
          <w:rFonts w:ascii="Times New Roman" w:hAnsi="Times New Roman" w:cs="Times New Roman"/>
          <w:b/>
          <w:bCs/>
          <w:color w:val="000000"/>
          <w:sz w:val="24"/>
          <w:szCs w:val="24"/>
          <w:u w:val="single"/>
          <w:lang w:eastAsia="ru-RU"/>
        </w:rPr>
        <w:t>Европы</w:t>
      </w:r>
      <w:proofErr w:type="gramStart"/>
      <w:r>
        <w:rPr>
          <w:rFonts w:ascii="Times New Roman" w:hAnsi="Times New Roman" w:cs="Times New Roman"/>
          <w:b/>
          <w:bCs/>
          <w:color w:val="000000"/>
          <w:sz w:val="24"/>
          <w:szCs w:val="24"/>
          <w:u w:val="single"/>
          <w:lang w:eastAsia="ru-RU"/>
        </w:rPr>
        <w:t>.</w:t>
      </w:r>
      <w:r>
        <w:rPr>
          <w:rFonts w:ascii="Times New Roman" w:hAnsi="Times New Roman" w:cs="Times New Roman"/>
          <w:color w:val="000000"/>
          <w:sz w:val="24"/>
          <w:szCs w:val="24"/>
          <w:lang w:eastAsia="ru-RU"/>
        </w:rPr>
        <w:t>О</w:t>
      </w:r>
      <w:proofErr w:type="gramEnd"/>
      <w:r>
        <w:rPr>
          <w:rFonts w:ascii="Times New Roman" w:hAnsi="Times New Roman" w:cs="Times New Roman"/>
          <w:color w:val="000000"/>
          <w:sz w:val="24"/>
          <w:szCs w:val="24"/>
          <w:lang w:eastAsia="ru-RU"/>
        </w:rPr>
        <w:t>бщее</w:t>
      </w:r>
      <w:proofErr w:type="spellEnd"/>
      <w:r>
        <w:rPr>
          <w:rFonts w:ascii="Times New Roman" w:hAnsi="Times New Roman" w:cs="Times New Roman"/>
          <w:color w:val="000000"/>
          <w:sz w:val="24"/>
          <w:szCs w:val="24"/>
          <w:lang w:eastAsia="ru-RU"/>
        </w:rPr>
        <w:t xml:space="preserve"> и особенное в строительстве социализма. Утверждение основ тоталитарного социализма, нарастание кризисных явлений в экономике и социальной сфере. Политические кризисы в Восточной Германии (1953), в Польше (1956), народное восстание в Венгрии в 1956, «Пражская весна» в Чехословакии в 1968 г. Неудавшиеся попытки реформ. Революции 1989-1991 гг. «Шоковая терапия». Основные направления преобразований в бывших странах социалистического лагеря, их итоги на рубеже XX-XXI вв. Вступление в НАТО и Европейский союз.</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 xml:space="preserve">Тема 23. Страны Азии и Африки. Деколонизация и выбор </w:t>
      </w:r>
      <w:proofErr w:type="spellStart"/>
      <w:r>
        <w:rPr>
          <w:rFonts w:ascii="Times New Roman" w:hAnsi="Times New Roman" w:cs="Times New Roman"/>
          <w:b/>
          <w:bCs/>
          <w:color w:val="000000"/>
          <w:sz w:val="24"/>
          <w:szCs w:val="24"/>
          <w:u w:val="single"/>
          <w:lang w:eastAsia="ru-RU"/>
        </w:rPr>
        <w:t>путейразвития</w:t>
      </w:r>
      <w:proofErr w:type="spellEnd"/>
      <w:r>
        <w:rPr>
          <w:rFonts w:ascii="Times New Roman" w:hAnsi="Times New Roman" w:cs="Times New Roman"/>
          <w:b/>
          <w:bCs/>
          <w:color w:val="000000"/>
          <w:sz w:val="24"/>
          <w:szCs w:val="24"/>
          <w:u w:val="single"/>
          <w:lang w:eastAsia="ru-RU"/>
        </w:rPr>
        <w:t>.</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Этапы деколонизации. </w:t>
      </w:r>
      <w:proofErr w:type="spellStart"/>
      <w:r>
        <w:rPr>
          <w:rFonts w:ascii="Times New Roman" w:hAnsi="Times New Roman" w:cs="Times New Roman"/>
          <w:color w:val="000000"/>
          <w:sz w:val="24"/>
          <w:szCs w:val="24"/>
          <w:lang w:eastAsia="ru-RU"/>
        </w:rPr>
        <w:t>Культурно-цивилизационные</w:t>
      </w:r>
      <w:proofErr w:type="spellEnd"/>
      <w:r>
        <w:rPr>
          <w:rFonts w:ascii="Times New Roman" w:hAnsi="Times New Roman" w:cs="Times New Roman"/>
          <w:color w:val="000000"/>
          <w:sz w:val="24"/>
          <w:szCs w:val="24"/>
          <w:lang w:eastAsia="ru-RU"/>
        </w:rPr>
        <w:t xml:space="preserve"> особенности развития конфуцианско-буддистского региона, </w:t>
      </w:r>
      <w:proofErr w:type="spellStart"/>
      <w:r>
        <w:rPr>
          <w:rFonts w:ascii="Times New Roman" w:hAnsi="Times New Roman" w:cs="Times New Roman"/>
          <w:color w:val="000000"/>
          <w:sz w:val="24"/>
          <w:szCs w:val="24"/>
          <w:lang w:eastAsia="ru-RU"/>
        </w:rPr>
        <w:t>индо-буддийско-мусульманского</w:t>
      </w:r>
      <w:proofErr w:type="spellEnd"/>
      <w:r>
        <w:rPr>
          <w:rFonts w:ascii="Times New Roman" w:hAnsi="Times New Roman" w:cs="Times New Roman"/>
          <w:color w:val="000000"/>
          <w:sz w:val="24"/>
          <w:szCs w:val="24"/>
          <w:lang w:eastAsia="ru-RU"/>
        </w:rPr>
        <w:t xml:space="preserve"> региона и арабо-мусульманского региона. Проблема сочетания модернизации и традиций. </w:t>
      </w:r>
      <w:proofErr w:type="gramStart"/>
      <w:r>
        <w:rPr>
          <w:rFonts w:ascii="Times New Roman" w:hAnsi="Times New Roman" w:cs="Times New Roman"/>
          <w:color w:val="000000"/>
          <w:sz w:val="24"/>
          <w:szCs w:val="24"/>
          <w:lang w:eastAsia="ru-RU"/>
        </w:rPr>
        <w:t>Азиатско-Тихоокеанской</w:t>
      </w:r>
      <w:proofErr w:type="gramEnd"/>
      <w:r>
        <w:rPr>
          <w:rFonts w:ascii="Times New Roman" w:hAnsi="Times New Roman" w:cs="Times New Roman"/>
          <w:color w:val="000000"/>
          <w:sz w:val="24"/>
          <w:szCs w:val="24"/>
          <w:lang w:eastAsia="ru-RU"/>
        </w:rPr>
        <w:t xml:space="preserve"> регион. Восточноазиатские «тигры» и «драконы». «Конфуцианский капитализм». Индокитай. Мусульманский мир. Классификация групп государств. Политическое развитие стран Тропической и Южной Африки.</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Тема 24. Китай. Индия.</w:t>
      </w: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Гражданская война в Китае 1946—1949 гг. и её итоги. Выбор путей развития. «Большой скачок» 1958—1962 гг. Реализация коммунистической утоп</w:t>
      </w:r>
      <w:proofErr w:type="gramStart"/>
      <w:r>
        <w:rPr>
          <w:rFonts w:ascii="Times New Roman" w:hAnsi="Times New Roman" w:cs="Times New Roman"/>
          <w:color w:val="000000"/>
          <w:sz w:val="24"/>
          <w:szCs w:val="24"/>
          <w:lang w:eastAsia="ru-RU"/>
        </w:rPr>
        <w:t>ии и её</w:t>
      </w:r>
      <w:proofErr w:type="gramEnd"/>
      <w:r>
        <w:rPr>
          <w:rFonts w:ascii="Times New Roman" w:hAnsi="Times New Roman" w:cs="Times New Roman"/>
          <w:color w:val="000000"/>
          <w:sz w:val="24"/>
          <w:szCs w:val="24"/>
          <w:lang w:eastAsia="ru-RU"/>
        </w:rPr>
        <w:t xml:space="preserve"> результаты. Мао Цзэдун. Культурная революция 1966—1976 гг. Начало реформ Дэн Сяопина в Китае в 1978 г. Подавление выступлений на Тяньаньмэнь в 1989 г. Особенности китайской модели. Китай — первая экономика мира. Традиции и модернизация Китая.</w:t>
      </w: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Проблемы индустриального развития Индии в послевоенные десятилетия. Дж. Неру</w:t>
      </w:r>
      <w:proofErr w:type="gramStart"/>
      <w:r>
        <w:rPr>
          <w:rFonts w:ascii="Times New Roman" w:hAnsi="Times New Roman" w:cs="Times New Roman"/>
          <w:color w:val="000000"/>
          <w:sz w:val="24"/>
          <w:szCs w:val="24"/>
          <w:lang w:eastAsia="ru-RU"/>
        </w:rPr>
        <w:t>.«</w:t>
      </w:r>
      <w:proofErr w:type="gramEnd"/>
      <w:r>
        <w:rPr>
          <w:rFonts w:ascii="Times New Roman" w:hAnsi="Times New Roman" w:cs="Times New Roman"/>
          <w:color w:val="000000"/>
          <w:sz w:val="24"/>
          <w:szCs w:val="24"/>
          <w:lang w:eastAsia="ru-RU"/>
        </w:rPr>
        <w:t>Политический маятник». Модернизация и роль традиций в Индии.</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uppressAutoHyphens/>
        <w:spacing w:after="0" w:line="240" w:lineRule="auto"/>
        <w:ind w:right="108" w:firstLine="550"/>
        <w:jc w:val="center"/>
        <w:rPr>
          <w:rFonts w:ascii="Times New Roman" w:hAnsi="Times New Roman" w:cs="Times New Roman"/>
          <w:color w:val="FF0000"/>
          <w:sz w:val="24"/>
          <w:szCs w:val="24"/>
        </w:rPr>
      </w:pPr>
      <w:r>
        <w:rPr>
          <w:rFonts w:ascii="Times New Roman" w:hAnsi="Times New Roman" w:cs="Times New Roman"/>
          <w:b/>
          <w:bCs/>
          <w:color w:val="000000"/>
          <w:sz w:val="28"/>
          <w:szCs w:val="28"/>
          <w:lang w:eastAsia="ru-RU"/>
        </w:rPr>
        <w:t>Глава IV. Современный мир.</w:t>
      </w:r>
      <w:r>
        <w:rPr>
          <w:rFonts w:ascii="Times New Roman" w:hAnsi="Times New Roman" w:cs="Times New Roman"/>
          <w:sz w:val="24"/>
          <w:szCs w:val="24"/>
        </w:rPr>
        <w:t xml:space="preserve"> (2 часа)</w:t>
      </w:r>
    </w:p>
    <w:p w:rsidR="006538BA" w:rsidRDefault="006538BA" w:rsidP="006538BA">
      <w:pPr>
        <w:spacing w:after="0" w:line="240" w:lineRule="auto"/>
        <w:ind w:firstLine="550"/>
        <w:jc w:val="both"/>
        <w:rPr>
          <w:rFonts w:ascii="Times New Roman" w:hAnsi="Times New Roman" w:cs="Times New Roman"/>
          <w:b/>
          <w:bCs/>
          <w:color w:val="000000"/>
          <w:sz w:val="24"/>
          <w:szCs w:val="24"/>
          <w:lang w:eastAsia="ru-RU"/>
        </w:rPr>
      </w:pPr>
      <w:r>
        <w:rPr>
          <w:rFonts w:ascii="Times New Roman" w:hAnsi="Times New Roman" w:cs="Times New Roman"/>
          <w:b/>
          <w:bCs/>
          <w:color w:val="000000"/>
          <w:sz w:val="24"/>
          <w:szCs w:val="24"/>
          <w:u w:val="single"/>
          <w:lang w:eastAsia="ru-RU"/>
        </w:rPr>
        <w:t xml:space="preserve">Тема 25. Глобализация и новые вызовы XXI </w:t>
      </w:r>
      <w:proofErr w:type="gramStart"/>
      <w:r>
        <w:rPr>
          <w:rFonts w:ascii="Times New Roman" w:hAnsi="Times New Roman" w:cs="Times New Roman"/>
          <w:b/>
          <w:bCs/>
          <w:color w:val="000000"/>
          <w:sz w:val="24"/>
          <w:szCs w:val="24"/>
          <w:u w:val="single"/>
          <w:lang w:eastAsia="ru-RU"/>
        </w:rPr>
        <w:t>в</w:t>
      </w:r>
      <w:proofErr w:type="gramEnd"/>
      <w:r>
        <w:rPr>
          <w:rFonts w:ascii="Times New Roman" w:hAnsi="Times New Roman" w:cs="Times New Roman"/>
          <w:b/>
          <w:bCs/>
          <w:color w:val="000000"/>
          <w:sz w:val="24"/>
          <w:szCs w:val="24"/>
          <w:u w:val="single"/>
          <w:lang w:eastAsia="ru-RU"/>
        </w:rPr>
        <w:t>.</w:t>
      </w: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Предпосылки глобализации. Глобализация в сфере финансов, производства и мировой торговли, ее последствия. Роль государства в условиях глобализации. Формирование глобального информационного и культурного пространства. Новые вызовы XXI в.: </w:t>
      </w:r>
      <w:proofErr w:type="spellStart"/>
      <w:r>
        <w:rPr>
          <w:rFonts w:ascii="Times New Roman" w:hAnsi="Times New Roman" w:cs="Times New Roman"/>
          <w:color w:val="000000"/>
          <w:sz w:val="24"/>
          <w:szCs w:val="24"/>
          <w:lang w:eastAsia="ru-RU"/>
        </w:rPr>
        <w:t>культурно-цивилизационные</w:t>
      </w:r>
      <w:proofErr w:type="spellEnd"/>
      <w:r>
        <w:rPr>
          <w:rFonts w:ascii="Times New Roman" w:hAnsi="Times New Roman" w:cs="Times New Roman"/>
          <w:color w:val="000000"/>
          <w:sz w:val="24"/>
          <w:szCs w:val="24"/>
          <w:lang w:eastAsia="ru-RU"/>
        </w:rPr>
        <w:t xml:space="preserve"> противоречия, фундаментализм и международный терроризм, проблема самоидентификации человека, регионализация, угроза нарастания разрыва между богатыми и бедными. Начало четвертой промышленно-технологической революции: новые возможности и новые угрозы.</w:t>
      </w:r>
    </w:p>
    <w:p w:rsidR="006538BA" w:rsidRDefault="006538BA" w:rsidP="006538BA">
      <w:pPr>
        <w:spacing w:after="0" w:line="240" w:lineRule="auto"/>
        <w:ind w:firstLine="550"/>
        <w:jc w:val="both"/>
        <w:rPr>
          <w:rFonts w:ascii="Times New Roman" w:hAnsi="Times New Roman" w:cs="Times New Roman"/>
          <w:sz w:val="24"/>
          <w:szCs w:val="24"/>
          <w:lang w:eastAsia="ru-RU"/>
        </w:rPr>
      </w:pPr>
    </w:p>
    <w:p w:rsidR="006538BA" w:rsidRDefault="006538BA" w:rsidP="006538BA">
      <w:pPr>
        <w:spacing w:after="0" w:line="240" w:lineRule="auto"/>
        <w:ind w:firstLine="550"/>
        <w:jc w:val="both"/>
        <w:rPr>
          <w:rFonts w:ascii="Times New Roman" w:hAnsi="Times New Roman" w:cs="Times New Roman"/>
          <w:sz w:val="24"/>
          <w:szCs w:val="24"/>
          <w:lang w:eastAsia="ru-RU"/>
        </w:rPr>
      </w:pPr>
      <w:r>
        <w:rPr>
          <w:rFonts w:ascii="Times New Roman" w:hAnsi="Times New Roman" w:cs="Times New Roman"/>
          <w:b/>
          <w:bCs/>
          <w:color w:val="000000"/>
          <w:sz w:val="24"/>
          <w:szCs w:val="24"/>
          <w:u w:val="single"/>
          <w:lang w:eastAsia="ru-RU"/>
        </w:rPr>
        <w:t xml:space="preserve">Тема 26. Международные отношения в конце XX - начале XXI </w:t>
      </w:r>
      <w:proofErr w:type="gramStart"/>
      <w:r>
        <w:rPr>
          <w:rFonts w:ascii="Times New Roman" w:hAnsi="Times New Roman" w:cs="Times New Roman"/>
          <w:b/>
          <w:bCs/>
          <w:color w:val="000000"/>
          <w:sz w:val="24"/>
          <w:szCs w:val="24"/>
          <w:u w:val="single"/>
          <w:lang w:eastAsia="ru-RU"/>
        </w:rPr>
        <w:t>в</w:t>
      </w:r>
      <w:proofErr w:type="gramEnd"/>
      <w:r>
        <w:rPr>
          <w:rFonts w:ascii="Times New Roman" w:hAnsi="Times New Roman" w:cs="Times New Roman"/>
          <w:b/>
          <w:bCs/>
          <w:color w:val="000000"/>
          <w:sz w:val="24"/>
          <w:szCs w:val="24"/>
          <w:u w:val="single"/>
          <w:lang w:eastAsia="ru-RU"/>
        </w:rPr>
        <w:t>.</w:t>
      </w:r>
    </w:p>
    <w:p w:rsidR="006538BA" w:rsidRDefault="006538BA" w:rsidP="006538BA">
      <w:pPr>
        <w:spacing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Окончание «холодной войны». США - единственная сверхдержава мира. Две тенденции в мировой политике: стремление США к утверждению своего лидерства и процессы формирования многополюсного мира. Роль ООН в современном мире. Региональная </w:t>
      </w:r>
      <w:r>
        <w:rPr>
          <w:rFonts w:ascii="Times New Roman" w:hAnsi="Times New Roman" w:cs="Times New Roman"/>
          <w:color w:val="000000"/>
          <w:sz w:val="24"/>
          <w:szCs w:val="24"/>
          <w:lang w:eastAsia="ru-RU"/>
        </w:rPr>
        <w:lastRenderedPageBreak/>
        <w:t xml:space="preserve">интеграция в мире. Формирование Европейского союза. </w:t>
      </w:r>
      <w:proofErr w:type="spellStart"/>
      <w:r>
        <w:rPr>
          <w:rFonts w:ascii="Times New Roman" w:hAnsi="Times New Roman" w:cs="Times New Roman"/>
          <w:color w:val="000000"/>
          <w:sz w:val="24"/>
          <w:szCs w:val="24"/>
          <w:lang w:eastAsia="ru-RU"/>
        </w:rPr>
        <w:t>Транстихоокеанское</w:t>
      </w:r>
      <w:proofErr w:type="spellEnd"/>
      <w:r>
        <w:rPr>
          <w:rFonts w:ascii="Times New Roman" w:hAnsi="Times New Roman" w:cs="Times New Roman"/>
          <w:color w:val="000000"/>
          <w:sz w:val="24"/>
          <w:szCs w:val="24"/>
          <w:lang w:eastAsia="ru-RU"/>
        </w:rPr>
        <w:t xml:space="preserve"> партнерство. Шанхайская организация сотрудничества (ШОС). БРИКС. Организация по безопасности и сотрудничеству в Европе (ОБСЕ). Расширение и трансформация НАТО. Международные и региональные конфликты. Ближневосточный конфликт. Ирак в центре международных конфликтов. Международный терроризм. Талибан. Аль-Каида и ИГИЛ (</w:t>
      </w:r>
      <w:proofErr w:type="gramStart"/>
      <w:r>
        <w:rPr>
          <w:rFonts w:ascii="Times New Roman" w:hAnsi="Times New Roman" w:cs="Times New Roman"/>
          <w:color w:val="000000"/>
          <w:sz w:val="24"/>
          <w:szCs w:val="24"/>
          <w:lang w:eastAsia="ru-RU"/>
        </w:rPr>
        <w:t>запрещены</w:t>
      </w:r>
      <w:proofErr w:type="gramEnd"/>
      <w:r>
        <w:rPr>
          <w:rFonts w:ascii="Times New Roman" w:hAnsi="Times New Roman" w:cs="Times New Roman"/>
          <w:color w:val="000000"/>
          <w:sz w:val="24"/>
          <w:szCs w:val="24"/>
          <w:lang w:eastAsia="ru-RU"/>
        </w:rPr>
        <w:t xml:space="preserve"> в России и других странах). Военная операция России </w:t>
      </w:r>
      <w:proofErr w:type="spellStart"/>
      <w:r>
        <w:rPr>
          <w:rFonts w:ascii="Times New Roman" w:hAnsi="Times New Roman" w:cs="Times New Roman"/>
          <w:color w:val="000000"/>
          <w:sz w:val="24"/>
          <w:szCs w:val="24"/>
          <w:lang w:eastAsia="ru-RU"/>
        </w:rPr>
        <w:t>вСирии</w:t>
      </w:r>
      <w:proofErr w:type="spellEnd"/>
      <w:r>
        <w:rPr>
          <w:rFonts w:ascii="Times New Roman" w:hAnsi="Times New Roman" w:cs="Times New Roman"/>
          <w:color w:val="000000"/>
          <w:sz w:val="24"/>
          <w:szCs w:val="24"/>
          <w:lang w:eastAsia="ru-RU"/>
        </w:rPr>
        <w:t>. Конфликты на Балканах. Американо-российские отношения.</w:t>
      </w:r>
    </w:p>
    <w:p w:rsidR="006538BA" w:rsidRDefault="006538BA" w:rsidP="006538BA">
      <w:pPr>
        <w:spacing w:line="240" w:lineRule="auto"/>
        <w:ind w:firstLine="550"/>
        <w:jc w:val="both"/>
        <w:rPr>
          <w:rFonts w:ascii="Times New Roman" w:hAnsi="Times New Roman" w:cs="Times New Roman"/>
          <w:sz w:val="24"/>
          <w:szCs w:val="24"/>
          <w:lang w:eastAsia="ru-RU"/>
        </w:rPr>
      </w:pPr>
      <w:r>
        <w:rPr>
          <w:rFonts w:ascii="Times New Roman" w:hAnsi="Times New Roman" w:cs="Times New Roman"/>
          <w:b/>
          <w:bCs/>
          <w:color w:val="000000"/>
          <w:sz w:val="24"/>
          <w:szCs w:val="24"/>
          <w:u w:val="single"/>
          <w:lang w:eastAsia="ru-RU"/>
        </w:rPr>
        <w:t xml:space="preserve">Тема 27. Культура и искусство в XX – </w:t>
      </w:r>
      <w:proofErr w:type="spellStart"/>
      <w:r>
        <w:rPr>
          <w:rFonts w:ascii="Times New Roman" w:hAnsi="Times New Roman" w:cs="Times New Roman"/>
          <w:b/>
          <w:bCs/>
          <w:color w:val="000000"/>
          <w:sz w:val="24"/>
          <w:szCs w:val="24"/>
          <w:u w:val="single"/>
          <w:lang w:eastAsia="ru-RU"/>
        </w:rPr>
        <w:t>нач</w:t>
      </w:r>
      <w:proofErr w:type="spellEnd"/>
      <w:r>
        <w:rPr>
          <w:rFonts w:ascii="Times New Roman" w:hAnsi="Times New Roman" w:cs="Times New Roman"/>
          <w:b/>
          <w:bCs/>
          <w:color w:val="000000"/>
          <w:sz w:val="24"/>
          <w:szCs w:val="24"/>
          <w:u w:val="single"/>
          <w:lang w:eastAsia="ru-RU"/>
        </w:rPr>
        <w:t xml:space="preserve">. </w:t>
      </w:r>
      <w:proofErr w:type="gramStart"/>
      <w:r>
        <w:rPr>
          <w:rFonts w:ascii="Times New Roman" w:hAnsi="Times New Roman" w:cs="Times New Roman"/>
          <w:b/>
          <w:bCs/>
          <w:color w:val="000000"/>
          <w:sz w:val="24"/>
          <w:szCs w:val="24"/>
          <w:u w:val="single"/>
          <w:lang w:val="en-US" w:eastAsia="ru-RU"/>
        </w:rPr>
        <w:t>XXI</w:t>
      </w:r>
      <w:r>
        <w:rPr>
          <w:rFonts w:ascii="Times New Roman" w:hAnsi="Times New Roman" w:cs="Times New Roman"/>
          <w:b/>
          <w:bCs/>
          <w:color w:val="000000"/>
          <w:sz w:val="24"/>
          <w:szCs w:val="24"/>
          <w:u w:val="single"/>
          <w:lang w:eastAsia="ru-RU"/>
        </w:rPr>
        <w:t>в.</w:t>
      </w:r>
      <w:proofErr w:type="gramEnd"/>
      <w:r>
        <w:rPr>
          <w:rFonts w:ascii="Times New Roman" w:hAnsi="Times New Roman" w:cs="Times New Roman"/>
          <w:b/>
          <w:bCs/>
          <w:color w:val="000000"/>
          <w:sz w:val="24"/>
          <w:szCs w:val="24"/>
          <w:u w:val="single"/>
          <w:lang w:eastAsia="ru-RU"/>
        </w:rPr>
        <w:t xml:space="preserve"> </w:t>
      </w:r>
    </w:p>
    <w:p w:rsidR="006538BA" w:rsidRDefault="006538BA" w:rsidP="006538BA">
      <w:pPr>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Революция в естествознании и новая картина мироздания </w:t>
      </w:r>
      <w:proofErr w:type="gramStart"/>
      <w:r>
        <w:rPr>
          <w:rFonts w:ascii="Times New Roman" w:hAnsi="Times New Roman" w:cs="Times New Roman"/>
          <w:color w:val="000000"/>
          <w:sz w:val="24"/>
          <w:szCs w:val="24"/>
          <w:lang w:eastAsia="ru-RU"/>
        </w:rPr>
        <w:t>в начале</w:t>
      </w:r>
      <w:proofErr w:type="gramEnd"/>
      <w:r>
        <w:rPr>
          <w:rFonts w:ascii="Times New Roman" w:hAnsi="Times New Roman" w:cs="Times New Roman"/>
          <w:color w:val="000000"/>
          <w:sz w:val="24"/>
          <w:szCs w:val="24"/>
          <w:lang w:eastAsia="ru-RU"/>
        </w:rPr>
        <w:t xml:space="preserve"> XX в. Кризис рационализма, интерес к проблемам бессознательного и иррационального (философия жизни, психоанализ). </w:t>
      </w:r>
    </w:p>
    <w:p w:rsidR="006538BA" w:rsidRDefault="006538BA" w:rsidP="006538BA">
      <w:pPr>
        <w:spacing w:line="240" w:lineRule="auto"/>
        <w:ind w:firstLine="550"/>
        <w:jc w:val="both"/>
        <w:rPr>
          <w:rFonts w:ascii="Times New Roman" w:hAnsi="Times New Roman" w:cs="Times New Roman"/>
          <w:sz w:val="24"/>
          <w:szCs w:val="24"/>
          <w:lang w:eastAsia="ru-RU"/>
        </w:rPr>
      </w:pPr>
      <w:r>
        <w:rPr>
          <w:rFonts w:ascii="Times New Roman" w:hAnsi="Times New Roman" w:cs="Times New Roman"/>
          <w:color w:val="000000"/>
          <w:sz w:val="24"/>
          <w:szCs w:val="24"/>
          <w:lang w:eastAsia="ru-RU"/>
        </w:rPr>
        <w:t xml:space="preserve">Формирование новой художественной системы периода модернизма (1880—1960-е гг.). Рождение искусства авангарда, провозглашающего полную свободу творческого самовыражения (абстракционизм, экспрессионизм, сюрреализм, </w:t>
      </w:r>
      <w:proofErr w:type="spellStart"/>
      <w:r>
        <w:rPr>
          <w:rFonts w:ascii="Times New Roman" w:hAnsi="Times New Roman" w:cs="Times New Roman"/>
          <w:color w:val="000000"/>
          <w:sz w:val="24"/>
          <w:szCs w:val="24"/>
          <w:lang w:eastAsia="ru-RU"/>
        </w:rPr>
        <w:t>фовизм</w:t>
      </w:r>
      <w:proofErr w:type="spellEnd"/>
      <w:r>
        <w:rPr>
          <w:rFonts w:ascii="Times New Roman" w:hAnsi="Times New Roman" w:cs="Times New Roman"/>
          <w:color w:val="000000"/>
          <w:sz w:val="24"/>
          <w:szCs w:val="24"/>
          <w:lang w:eastAsia="ru-RU"/>
        </w:rPr>
        <w:t xml:space="preserve"> и др.). </w:t>
      </w:r>
    </w:p>
    <w:p w:rsidR="006538BA" w:rsidRDefault="006538BA" w:rsidP="006538BA">
      <w:pPr>
        <w:spacing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Завершение эпохи модернизма. Антифашистская литература. Философская </w:t>
      </w:r>
      <w:proofErr w:type="spellStart"/>
      <w:r>
        <w:rPr>
          <w:rFonts w:ascii="Times New Roman" w:hAnsi="Times New Roman" w:cs="Times New Roman"/>
          <w:color w:val="000000"/>
          <w:sz w:val="24"/>
          <w:szCs w:val="24"/>
          <w:lang w:eastAsia="ru-RU"/>
        </w:rPr>
        <w:t>литература</w:t>
      </w:r>
      <w:proofErr w:type="gramStart"/>
      <w:r>
        <w:rPr>
          <w:rFonts w:ascii="Times New Roman" w:hAnsi="Times New Roman" w:cs="Times New Roman"/>
          <w:color w:val="000000"/>
          <w:sz w:val="24"/>
          <w:szCs w:val="24"/>
          <w:lang w:eastAsia="ru-RU"/>
        </w:rPr>
        <w:t>.Л</w:t>
      </w:r>
      <w:proofErr w:type="gramEnd"/>
      <w:r>
        <w:rPr>
          <w:rFonts w:ascii="Times New Roman" w:hAnsi="Times New Roman" w:cs="Times New Roman"/>
          <w:color w:val="000000"/>
          <w:sz w:val="24"/>
          <w:szCs w:val="24"/>
          <w:lang w:eastAsia="ru-RU"/>
        </w:rPr>
        <w:t>итература</w:t>
      </w:r>
      <w:proofErr w:type="spellEnd"/>
      <w:r>
        <w:rPr>
          <w:rFonts w:ascii="Times New Roman" w:hAnsi="Times New Roman" w:cs="Times New Roman"/>
          <w:color w:val="000000"/>
          <w:sz w:val="24"/>
          <w:szCs w:val="24"/>
          <w:lang w:eastAsia="ru-RU"/>
        </w:rPr>
        <w:t xml:space="preserve"> экзистенциализма, авангарда, магического реализма. Художественные направления (поп-арт, </w:t>
      </w:r>
      <w:proofErr w:type="spellStart"/>
      <w:r>
        <w:rPr>
          <w:rFonts w:ascii="Times New Roman" w:hAnsi="Times New Roman" w:cs="Times New Roman"/>
          <w:color w:val="000000"/>
          <w:sz w:val="24"/>
          <w:szCs w:val="24"/>
          <w:lang w:eastAsia="ru-RU"/>
        </w:rPr>
        <w:t>гиперреализм</w:t>
      </w:r>
      <w:proofErr w:type="spellEnd"/>
      <w:r>
        <w:rPr>
          <w:rFonts w:ascii="Times New Roman" w:hAnsi="Times New Roman" w:cs="Times New Roman"/>
          <w:color w:val="000000"/>
          <w:sz w:val="24"/>
          <w:szCs w:val="24"/>
          <w:lang w:eastAsia="ru-RU"/>
        </w:rPr>
        <w:t xml:space="preserve">, концептуализм и др.). </w:t>
      </w:r>
    </w:p>
    <w:p w:rsidR="006538BA" w:rsidRDefault="006538BA" w:rsidP="006538BA">
      <w:pPr>
        <w:spacing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Информационная революция. Интернет и становление глобального информационного пространства. На пути к новому объяснению мира: теории саморазвития и глобальной эволюции. Формирование новых ценностей постиндустриального информационного общества. Постмодернизм и сотворчество читателя, зрителя. Главные черты эпохи постмодернизма в архитектуре, искусстве, кинематографе, литературе.</w:t>
      </w:r>
    </w:p>
    <w:p w:rsidR="006538BA" w:rsidRDefault="006538BA" w:rsidP="006538BA">
      <w:pPr>
        <w:spacing w:line="240" w:lineRule="auto"/>
        <w:jc w:val="both"/>
        <w:rPr>
          <w:rFonts w:ascii="Times New Roman" w:hAnsi="Times New Roman" w:cs="Times New Roman"/>
          <w:b/>
          <w:bCs/>
          <w:sz w:val="28"/>
          <w:szCs w:val="28"/>
          <w:u w:val="single"/>
          <w:lang w:eastAsia="ru-RU"/>
        </w:rPr>
      </w:pPr>
      <w:r>
        <w:rPr>
          <w:rFonts w:ascii="Times New Roman" w:hAnsi="Times New Roman" w:cs="Times New Roman"/>
          <w:b/>
          <w:bCs/>
          <w:sz w:val="24"/>
          <w:szCs w:val="24"/>
          <w:u w:val="single"/>
        </w:rPr>
        <w:t>Повторительно-обобщающий урок по курсу «Всеобщая история».</w:t>
      </w:r>
      <w:r>
        <w:rPr>
          <w:rFonts w:ascii="Times New Roman" w:hAnsi="Times New Roman" w:cs="Times New Roman"/>
          <w:sz w:val="24"/>
          <w:szCs w:val="24"/>
        </w:rPr>
        <w:t>(1 час)</w:t>
      </w:r>
    </w:p>
    <w:p w:rsidR="006538BA" w:rsidRDefault="006538BA" w:rsidP="006538BA">
      <w:pPr>
        <w:widowControl w:val="0"/>
        <w:autoSpaceDE w:val="0"/>
        <w:autoSpaceDN w:val="0"/>
        <w:adjustRightInd w:val="0"/>
        <w:spacing w:after="0" w:line="240" w:lineRule="auto"/>
        <w:rPr>
          <w:rFonts w:ascii="Times New Roman" w:hAnsi="Times New Roman" w:cs="Times New Roman"/>
          <w:b/>
          <w:bCs/>
          <w:sz w:val="24"/>
          <w:szCs w:val="24"/>
        </w:rPr>
      </w:pPr>
    </w:p>
    <w:p w:rsidR="006538BA" w:rsidRDefault="006538BA" w:rsidP="006538BA">
      <w:pPr>
        <w:widowControl w:val="0"/>
        <w:autoSpaceDE w:val="0"/>
        <w:autoSpaceDN w:val="0"/>
        <w:adjustRightInd w:val="0"/>
        <w:spacing w:after="0" w:line="240" w:lineRule="auto"/>
        <w:ind w:firstLine="550"/>
        <w:jc w:val="center"/>
        <w:rPr>
          <w:rFonts w:ascii="Times New Roman" w:hAnsi="Times New Roman" w:cs="Times New Roman"/>
          <w:b/>
          <w:bCs/>
          <w:sz w:val="28"/>
          <w:szCs w:val="28"/>
        </w:rPr>
      </w:pPr>
      <w:r>
        <w:rPr>
          <w:rFonts w:ascii="Times New Roman" w:hAnsi="Times New Roman" w:cs="Times New Roman"/>
          <w:b/>
          <w:bCs/>
          <w:sz w:val="28"/>
          <w:szCs w:val="28"/>
        </w:rPr>
        <w:t>Курс «ИСТОРИЯ РОССИИ»</w:t>
      </w:r>
    </w:p>
    <w:p w:rsidR="006538BA" w:rsidRDefault="006538BA" w:rsidP="006538BA">
      <w:pPr>
        <w:widowControl w:val="0"/>
        <w:autoSpaceDE w:val="0"/>
        <w:autoSpaceDN w:val="0"/>
        <w:adjustRightInd w:val="0"/>
        <w:spacing w:after="0" w:line="240" w:lineRule="auto"/>
        <w:ind w:firstLine="550"/>
        <w:jc w:val="center"/>
        <w:rPr>
          <w:rFonts w:ascii="Times New Roman" w:hAnsi="Times New Roman" w:cs="Times New Roman"/>
          <w:b/>
          <w:bCs/>
          <w:sz w:val="28"/>
          <w:szCs w:val="28"/>
        </w:rPr>
      </w:pPr>
      <w:r>
        <w:rPr>
          <w:rFonts w:ascii="Times New Roman" w:hAnsi="Times New Roman" w:cs="Times New Roman"/>
          <w:sz w:val="28"/>
          <w:szCs w:val="28"/>
        </w:rPr>
        <w:t xml:space="preserve">50 часов </w:t>
      </w:r>
    </w:p>
    <w:p w:rsidR="006538BA" w:rsidRDefault="006538BA" w:rsidP="006538BA">
      <w:pPr>
        <w:suppressAutoHyphens/>
        <w:spacing w:after="0" w:line="240" w:lineRule="auto"/>
        <w:ind w:right="108" w:firstLine="550"/>
        <w:jc w:val="both"/>
        <w:rPr>
          <w:rFonts w:ascii="Times New Roman" w:hAnsi="Times New Roman" w:cs="Times New Roman"/>
          <w:color w:val="FF0000"/>
          <w:sz w:val="24"/>
          <w:szCs w:val="24"/>
        </w:rPr>
      </w:pPr>
    </w:p>
    <w:p w:rsidR="006538BA" w:rsidRDefault="006538BA" w:rsidP="006538BA">
      <w:pPr>
        <w:suppressAutoHyphens/>
        <w:spacing w:after="0" w:line="240" w:lineRule="auto"/>
        <w:ind w:right="108" w:firstLine="550"/>
        <w:jc w:val="center"/>
        <w:rPr>
          <w:rFonts w:ascii="Times New Roman" w:hAnsi="Times New Roman" w:cs="Times New Roman"/>
          <w:b/>
          <w:bCs/>
          <w:sz w:val="24"/>
          <w:szCs w:val="24"/>
        </w:rPr>
      </w:pPr>
      <w:r>
        <w:rPr>
          <w:rFonts w:ascii="Times New Roman" w:hAnsi="Times New Roman" w:cs="Times New Roman"/>
          <w:b/>
          <w:bCs/>
          <w:sz w:val="28"/>
          <w:szCs w:val="28"/>
        </w:rPr>
        <w:t>Глава I. Россия в годы «великих потрясений».</w:t>
      </w:r>
      <w:r>
        <w:rPr>
          <w:rFonts w:ascii="Times New Roman" w:hAnsi="Times New Roman" w:cs="Times New Roman"/>
          <w:b/>
          <w:bCs/>
          <w:sz w:val="24"/>
          <w:szCs w:val="24"/>
        </w:rPr>
        <w:t xml:space="preserve"> (</w:t>
      </w:r>
      <w:r>
        <w:rPr>
          <w:rFonts w:ascii="Times New Roman" w:hAnsi="Times New Roman" w:cs="Times New Roman"/>
          <w:sz w:val="24"/>
          <w:szCs w:val="24"/>
        </w:rPr>
        <w:t>7 часов</w:t>
      </w:r>
      <w:r>
        <w:rPr>
          <w:rFonts w:ascii="Times New Roman" w:hAnsi="Times New Roman" w:cs="Times New Roman"/>
          <w:b/>
          <w:bCs/>
          <w:sz w:val="24"/>
          <w:szCs w:val="24"/>
        </w:rPr>
        <w:t>)</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Россия в</w:t>
      </w:r>
      <w:proofErr w:type="gramStart"/>
      <w:r>
        <w:rPr>
          <w:rFonts w:ascii="Times New Roman" w:hAnsi="Times New Roman" w:cs="Times New Roman"/>
          <w:b/>
          <w:bCs/>
          <w:color w:val="000000"/>
          <w:sz w:val="24"/>
          <w:szCs w:val="24"/>
          <w:lang w:eastAsia="ru-RU"/>
        </w:rPr>
        <w:t xml:space="preserve"> П</w:t>
      </w:r>
      <w:proofErr w:type="gramEnd"/>
      <w:r>
        <w:rPr>
          <w:rFonts w:ascii="Times New Roman" w:hAnsi="Times New Roman" w:cs="Times New Roman"/>
          <w:b/>
          <w:bCs/>
          <w:color w:val="000000"/>
          <w:sz w:val="24"/>
          <w:szCs w:val="24"/>
          <w:lang w:eastAsia="ru-RU"/>
        </w:rPr>
        <w:t xml:space="preserve">ервой мировой войне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Россия и мир накануне</w:t>
      </w:r>
      <w:proofErr w:type="gramStart"/>
      <w:r>
        <w:rPr>
          <w:rFonts w:ascii="Times New Roman" w:hAnsi="Times New Roman" w:cs="Times New Roman"/>
        </w:rPr>
        <w:t xml:space="preserve"> П</w:t>
      </w:r>
      <w:proofErr w:type="gramEnd"/>
      <w:r>
        <w:rPr>
          <w:rFonts w:ascii="Times New Roman" w:hAnsi="Times New Roman" w:cs="Times New Roman"/>
        </w:rPr>
        <w:t>ервой мировой войны. Вступление России в войну. Геополитические и военно-стратегические планы командования. 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Плен. Тяготы окопной жизни и изменения в настроениях солдат. Политизация и начало морального разложения армии. 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Введение государством карточной системы снабжения в городе и развёрстки в деревне</w:t>
      </w:r>
      <w:r>
        <w:rPr>
          <w:rFonts w:ascii="Times New Roman" w:hAnsi="Times New Roman" w:cs="Times New Roman"/>
          <w:i/>
          <w:iCs/>
        </w:rPr>
        <w:t xml:space="preserve">. </w:t>
      </w:r>
      <w:r>
        <w:rPr>
          <w:rFonts w:ascii="Times New Roman" w:hAnsi="Times New Roman" w:cs="Times New Roman"/>
        </w:rPr>
        <w:t xml:space="preserve">Нарастание экономического кризиса и смена общественных настроений: от патриотического подъёма к усталости и отчаянию от войны. Кадровая чехарда в правительстве.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Взаимоотношения представительной и исполнительной ветвей власти. «Прогрессивный блок» и его программа. </w:t>
      </w:r>
      <w:proofErr w:type="spellStart"/>
      <w:r>
        <w:rPr>
          <w:rFonts w:ascii="Times New Roman" w:hAnsi="Times New Roman" w:cs="Times New Roman"/>
          <w:color w:val="000000"/>
          <w:sz w:val="24"/>
          <w:szCs w:val="24"/>
          <w:lang w:eastAsia="ru-RU"/>
        </w:rPr>
        <w:t>Распутинщина</w:t>
      </w:r>
      <w:proofErr w:type="spellEnd"/>
      <w:r>
        <w:rPr>
          <w:rFonts w:ascii="Times New Roman" w:hAnsi="Times New Roman" w:cs="Times New Roman"/>
          <w:color w:val="000000"/>
          <w:sz w:val="24"/>
          <w:szCs w:val="24"/>
          <w:lang w:eastAsia="ru-RU"/>
        </w:rPr>
        <w:t xml:space="preserve"> и </w:t>
      </w:r>
      <w:proofErr w:type="spellStart"/>
      <w:r>
        <w:rPr>
          <w:rFonts w:ascii="Times New Roman" w:hAnsi="Times New Roman" w:cs="Times New Roman"/>
          <w:color w:val="000000"/>
          <w:sz w:val="24"/>
          <w:szCs w:val="24"/>
          <w:lang w:eastAsia="ru-RU"/>
        </w:rPr>
        <w:t>десакрализация</w:t>
      </w:r>
      <w:proofErr w:type="spellEnd"/>
      <w:r>
        <w:rPr>
          <w:rFonts w:ascii="Times New Roman" w:hAnsi="Times New Roman" w:cs="Times New Roman"/>
          <w:color w:val="000000"/>
          <w:sz w:val="24"/>
          <w:szCs w:val="24"/>
          <w:lang w:eastAsia="ru-RU"/>
        </w:rPr>
        <w:t xml:space="preserve"> власти. Политические партии и война: оборонцы, интернационалисты и «пораженцы». Влияние большевистской пропаганды. Возрастание роли армии в жизни общества.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Великая российская революция 1917 г.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w:t>
      </w:r>
      <w:r>
        <w:rPr>
          <w:rFonts w:ascii="Times New Roman" w:hAnsi="Times New Roman" w:cs="Times New Roman"/>
          <w:i/>
          <w:iCs/>
        </w:rPr>
        <w:t xml:space="preserve">. </w:t>
      </w:r>
      <w:r>
        <w:rPr>
          <w:rFonts w:ascii="Times New Roman" w:hAnsi="Times New Roman" w:cs="Times New Roman"/>
        </w:rPr>
        <w:t xml:space="preserve">Основные социальные слои, политические партии и их лидеры накануне революции. Основные этапы и хронология революции 1917 г. Февраль - март: восстание в Петрограде и падение монархии. Конец российской империи. Формирование Временного правительства и программа его деятельности. Петроградский </w:t>
      </w:r>
      <w:r>
        <w:rPr>
          <w:rFonts w:ascii="Times New Roman" w:hAnsi="Times New Roman" w:cs="Times New Roman"/>
        </w:rPr>
        <w:lastRenderedPageBreak/>
        <w:t xml:space="preserve">Совет рабочих и </w:t>
      </w:r>
      <w:proofErr w:type="spellStart"/>
      <w:r>
        <w:rPr>
          <w:rFonts w:ascii="Times New Roman" w:hAnsi="Times New Roman" w:cs="Times New Roman"/>
        </w:rPr>
        <w:t>солдатскихдепутатов</w:t>
      </w:r>
      <w:proofErr w:type="spellEnd"/>
      <w:r>
        <w:rPr>
          <w:rFonts w:ascii="Times New Roman" w:hAnsi="Times New Roman" w:cs="Times New Roman"/>
        </w:rPr>
        <w:t xml:space="preserve"> и его декреты. Весна - лето: «зыбкое равновесие» политических сил при росте влияния большевиков во главе с В. И. Лениным. Июльский кризис и конец «двоевластия». Выступление Корнилова против Временного правительства. 1 сентября 1917 г.: провозглашение России республикой. 25 октября (7 ноября по новому стилю): свержение Временного правительства и взятие власти большевиками («октябрьская революция»). Создание коалиционного правительства большевиков и левых эсеров. В. И. Ленин как политический деятель.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Первые революционные преобразования большевиков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Диктатура пролетариата как главное условие социалистических преобразований. Первые мероприятия большевиков в политической и экономической сферах. Борьба за армию. Декрет о мире и заключение Брестского мира. Отказ новой власти от финансовых обязательств Российской империи. Национализация промышленности.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«Декрет о земле» и принципы наделения крестьян землёй. Отделение церкви от государства и школы от церкви.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Созыв и разгон Учредительного собрания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Слом старого и создание нового госаппарата</w:t>
      </w:r>
      <w:r>
        <w:rPr>
          <w:rFonts w:ascii="Times New Roman" w:hAnsi="Times New Roman" w:cs="Times New Roman"/>
          <w:i/>
          <w:iCs/>
          <w:color w:val="000000"/>
          <w:sz w:val="24"/>
          <w:szCs w:val="24"/>
          <w:lang w:eastAsia="ru-RU"/>
        </w:rPr>
        <w:t xml:space="preserve">. </w:t>
      </w:r>
      <w:r>
        <w:rPr>
          <w:rFonts w:ascii="Times New Roman" w:hAnsi="Times New Roman" w:cs="Times New Roman"/>
          <w:color w:val="000000"/>
          <w:sz w:val="24"/>
          <w:szCs w:val="24"/>
          <w:lang w:eastAsia="ru-RU"/>
        </w:rPr>
        <w:t xml:space="preserve">ВЦИК Советов. Совнарком. ВЧК по борьбе с контрреволюцией и саботажем. Создание Высшего совета народного хозяйства (ВСНХ) и территориальных совнархозов. Первая Конституция России 1918 г.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Гражданская война и ее последствия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 xml:space="preserve">Установление советской власти в центре и на местах осенью 1917 – весной 1918 гг.: Центр, Украина, Поволжье, Урал, Сибирь, Дальний Восток, Северный Кавказ и Закавказье, Средняя Азия. Начало формирования основных очагов сопротивления большевикам. Восстание чехословацкого корпуса. Гражданская война как общенациональная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w:t>
      </w:r>
      <w:proofErr w:type="spellStart"/>
      <w:r>
        <w:rPr>
          <w:rFonts w:ascii="Times New Roman" w:hAnsi="Times New Roman" w:cs="Times New Roman"/>
        </w:rPr>
        <w:t>Комуч</w:t>
      </w:r>
      <w:proofErr w:type="spellEnd"/>
      <w:r>
        <w:rPr>
          <w:rFonts w:ascii="Times New Roman" w:hAnsi="Times New Roman" w:cs="Times New Roman"/>
        </w:rPr>
        <w:t>, Директория, правительства А.В. Колчака, А.И. Деникина и П.Н. Врангеля</w:t>
      </w:r>
      <w:r>
        <w:rPr>
          <w:rFonts w:ascii="Times New Roman" w:hAnsi="Times New Roman" w:cs="Times New Roman"/>
          <w:i/>
          <w:iCs/>
        </w:rPr>
        <w:t xml:space="preserve">. </w:t>
      </w:r>
      <w:r>
        <w:rPr>
          <w:rFonts w:ascii="Times New Roman" w:hAnsi="Times New Roman" w:cs="Times New Roman"/>
        </w:rPr>
        <w:t xml:space="preserve">Повстанчество в Гражданской войне. Будни села: «красные» продотряды и «белые» реквизиции. Политика «военного коммунизма». Продразвёрстка, принудительная трудовая повинность, сокращение роли денежных расчётов и административное распределение товаров и </w:t>
      </w:r>
      <w:proofErr w:type="spellStart"/>
      <w:r>
        <w:rPr>
          <w:rFonts w:ascii="Times New Roman" w:hAnsi="Times New Roman" w:cs="Times New Roman"/>
        </w:rPr>
        <w:t>услуг</w:t>
      </w:r>
      <w:proofErr w:type="gramStart"/>
      <w:r>
        <w:rPr>
          <w:rFonts w:ascii="Times New Roman" w:hAnsi="Times New Roman" w:cs="Times New Roman"/>
        </w:rPr>
        <w:t>.Р</w:t>
      </w:r>
      <w:proofErr w:type="gramEnd"/>
      <w:r>
        <w:rPr>
          <w:rFonts w:ascii="Times New Roman" w:hAnsi="Times New Roman" w:cs="Times New Roman"/>
        </w:rPr>
        <w:t>азработка</w:t>
      </w:r>
      <w:proofErr w:type="spellEnd"/>
      <w:r>
        <w:rPr>
          <w:rFonts w:ascii="Times New Roman" w:hAnsi="Times New Roman" w:cs="Times New Roman"/>
        </w:rPr>
        <w:t xml:space="preserve"> плана ГОЭЛРО. Создание регулярной Красной Армии. Использование военспецов. Выступление левых эсеров. Террор «красный» и «белый» и его масштабы. Убийство царской семьи. Польско-советская война. Поражение армии Врангеля в Крыму.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Причины победы Красной Армии в Гражданской войне. Вопрос о земле. Декларация прав народов Росс</w:t>
      </w:r>
      <w:proofErr w:type="gramStart"/>
      <w:r>
        <w:rPr>
          <w:rFonts w:ascii="Times New Roman" w:hAnsi="Times New Roman" w:cs="Times New Roman"/>
          <w:color w:val="000000"/>
          <w:sz w:val="24"/>
          <w:szCs w:val="24"/>
          <w:lang w:eastAsia="ru-RU"/>
        </w:rPr>
        <w:t>ии и её</w:t>
      </w:r>
      <w:proofErr w:type="gramEnd"/>
      <w:r>
        <w:rPr>
          <w:rFonts w:ascii="Times New Roman" w:hAnsi="Times New Roman" w:cs="Times New Roman"/>
          <w:color w:val="000000"/>
          <w:sz w:val="24"/>
          <w:szCs w:val="24"/>
          <w:lang w:eastAsia="ru-RU"/>
        </w:rPr>
        <w:t xml:space="preserve"> значение. Последние отголоски Гражданской войны в регионах в конце 1921-1922 гг.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Идеология и культура периода Гражданской войны и «военного коммунизма»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 xml:space="preserve">Ликвидация сословных привилегий. Проблема массовой детской беспризорности. Влияние военной обстановки на психологию населения. </w:t>
      </w:r>
    </w:p>
    <w:p w:rsidR="006538BA" w:rsidRDefault="006538BA" w:rsidP="006538BA">
      <w:pPr>
        <w:pStyle w:val="Default"/>
        <w:ind w:firstLine="550"/>
        <w:jc w:val="both"/>
        <w:rPr>
          <w:rFonts w:ascii="Times New Roman" w:hAnsi="Times New Roman" w:cs="Times New Roman"/>
        </w:rPr>
      </w:pPr>
    </w:p>
    <w:p w:rsidR="006538BA" w:rsidRDefault="006538BA" w:rsidP="006538BA">
      <w:pPr>
        <w:suppressAutoHyphens/>
        <w:spacing w:after="0" w:line="240" w:lineRule="auto"/>
        <w:ind w:right="108" w:firstLine="550"/>
        <w:jc w:val="both"/>
        <w:rPr>
          <w:rFonts w:ascii="Times New Roman" w:hAnsi="Times New Roman" w:cs="Times New Roman"/>
          <w:b/>
          <w:bCs/>
          <w:i/>
          <w:iCs/>
          <w:sz w:val="24"/>
          <w:szCs w:val="24"/>
          <w:u w:val="single"/>
        </w:rPr>
      </w:pPr>
      <w:r>
        <w:rPr>
          <w:rFonts w:ascii="Times New Roman" w:hAnsi="Times New Roman" w:cs="Times New Roman"/>
          <w:b/>
          <w:bCs/>
          <w:i/>
          <w:iCs/>
          <w:color w:val="000000"/>
          <w:sz w:val="24"/>
          <w:szCs w:val="24"/>
          <w:u w:val="single"/>
          <w:lang w:eastAsia="ru-RU"/>
        </w:rPr>
        <w:t xml:space="preserve">Наш край в годы революции и гражданской войны.   </w:t>
      </w:r>
    </w:p>
    <w:p w:rsidR="006538BA" w:rsidRDefault="006538BA" w:rsidP="006538BA">
      <w:pPr>
        <w:suppressAutoHyphens/>
        <w:spacing w:after="0" w:line="240" w:lineRule="auto"/>
        <w:ind w:right="108" w:firstLine="550"/>
        <w:jc w:val="both"/>
        <w:rPr>
          <w:rFonts w:ascii="Times New Roman" w:hAnsi="Times New Roman" w:cs="Times New Roman"/>
          <w:sz w:val="24"/>
          <w:szCs w:val="24"/>
        </w:rPr>
      </w:pPr>
    </w:p>
    <w:p w:rsidR="006538BA" w:rsidRDefault="006538BA" w:rsidP="006538BA">
      <w:pPr>
        <w:suppressAutoHyphens/>
        <w:spacing w:after="0" w:line="240" w:lineRule="auto"/>
        <w:ind w:right="108" w:firstLine="550"/>
        <w:jc w:val="center"/>
        <w:rPr>
          <w:rFonts w:ascii="Times New Roman" w:hAnsi="Times New Roman" w:cs="Times New Roman"/>
          <w:b/>
          <w:bCs/>
          <w:sz w:val="24"/>
          <w:szCs w:val="24"/>
        </w:rPr>
      </w:pPr>
      <w:r>
        <w:rPr>
          <w:rFonts w:ascii="Times New Roman" w:hAnsi="Times New Roman" w:cs="Times New Roman"/>
          <w:b/>
          <w:bCs/>
          <w:sz w:val="28"/>
          <w:szCs w:val="28"/>
        </w:rPr>
        <w:t>Глава II. Советский союз в 1920–1930-е гг.</w:t>
      </w:r>
      <w:r>
        <w:rPr>
          <w:rFonts w:ascii="Times New Roman" w:hAnsi="Times New Roman" w:cs="Times New Roman"/>
          <w:b/>
          <w:bCs/>
          <w:sz w:val="24"/>
          <w:szCs w:val="24"/>
        </w:rPr>
        <w:t xml:space="preserve"> (</w:t>
      </w:r>
      <w:r>
        <w:rPr>
          <w:rFonts w:ascii="Times New Roman" w:hAnsi="Times New Roman" w:cs="Times New Roman"/>
          <w:sz w:val="24"/>
          <w:szCs w:val="24"/>
        </w:rPr>
        <w:t>9 часов</w:t>
      </w:r>
      <w:r>
        <w:rPr>
          <w:rFonts w:ascii="Times New Roman" w:hAnsi="Times New Roman" w:cs="Times New Roman"/>
          <w:b/>
          <w:bCs/>
          <w:sz w:val="24"/>
          <w:szCs w:val="24"/>
        </w:rPr>
        <w:t xml:space="preserve">)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СССР в годы нэпа. 1921–1928 гг. </w:t>
      </w:r>
    </w:p>
    <w:p w:rsidR="006538BA" w:rsidRDefault="006538BA" w:rsidP="006538BA">
      <w:pPr>
        <w:suppressAutoHyphens/>
        <w:spacing w:after="0" w:line="240" w:lineRule="auto"/>
        <w:ind w:right="108" w:firstLine="550"/>
        <w:jc w:val="both"/>
        <w:rPr>
          <w:rFonts w:ascii="Times New Roman" w:hAnsi="Times New Roman" w:cs="Times New Roman"/>
          <w:i/>
          <w:iCs/>
          <w:color w:val="000000"/>
          <w:sz w:val="24"/>
          <w:szCs w:val="24"/>
          <w:lang w:eastAsia="ru-RU"/>
        </w:rPr>
      </w:pPr>
      <w:r>
        <w:rPr>
          <w:rFonts w:ascii="Times New Roman" w:hAnsi="Times New Roman" w:cs="Times New Roman"/>
          <w:color w:val="000000"/>
          <w:sz w:val="24"/>
          <w:szCs w:val="24"/>
          <w:lang w:eastAsia="ru-RU"/>
        </w:rPr>
        <w:t>Катастрофические последствия</w:t>
      </w:r>
      <w:proofErr w:type="gramStart"/>
      <w:r>
        <w:rPr>
          <w:rFonts w:ascii="Times New Roman" w:hAnsi="Times New Roman" w:cs="Times New Roman"/>
          <w:color w:val="000000"/>
          <w:sz w:val="24"/>
          <w:szCs w:val="24"/>
          <w:lang w:eastAsia="ru-RU"/>
        </w:rPr>
        <w:t xml:space="preserve"> П</w:t>
      </w:r>
      <w:proofErr w:type="gramEnd"/>
      <w:r>
        <w:rPr>
          <w:rFonts w:ascii="Times New Roman" w:hAnsi="Times New Roman" w:cs="Times New Roman"/>
          <w:color w:val="000000"/>
          <w:sz w:val="24"/>
          <w:szCs w:val="24"/>
          <w:lang w:eastAsia="ru-RU"/>
        </w:rPr>
        <w:t xml:space="preserve">ервой мировой и Гражданской войн. Демографическая ситуация в начале 1920-х гг. Экономическая разруха. Голод 1921–1922 г. и его преодоление. Реквизиция церковного имущества, сопротивление верующих и преследование священнослужителей. Крестьянские восстания в Сибири, на </w:t>
      </w:r>
      <w:proofErr w:type="spellStart"/>
      <w:r>
        <w:rPr>
          <w:rFonts w:ascii="Times New Roman" w:hAnsi="Times New Roman" w:cs="Times New Roman"/>
          <w:color w:val="000000"/>
          <w:sz w:val="24"/>
          <w:szCs w:val="24"/>
          <w:lang w:eastAsia="ru-RU"/>
        </w:rPr>
        <w:t>Тамбовщине</w:t>
      </w:r>
      <w:proofErr w:type="spellEnd"/>
      <w:r>
        <w:rPr>
          <w:rFonts w:ascii="Times New Roman" w:hAnsi="Times New Roman" w:cs="Times New Roman"/>
          <w:color w:val="000000"/>
          <w:sz w:val="24"/>
          <w:szCs w:val="24"/>
          <w:lang w:eastAsia="ru-RU"/>
        </w:rPr>
        <w:t xml:space="preserve">, в Поволжье и др. </w:t>
      </w:r>
      <w:proofErr w:type="spellStart"/>
      <w:r>
        <w:rPr>
          <w:rFonts w:ascii="Times New Roman" w:hAnsi="Times New Roman" w:cs="Times New Roman"/>
          <w:color w:val="000000"/>
          <w:sz w:val="24"/>
          <w:szCs w:val="24"/>
          <w:lang w:eastAsia="ru-RU"/>
        </w:rPr>
        <w:t>Кронштадтское</w:t>
      </w:r>
      <w:proofErr w:type="spellEnd"/>
      <w:r>
        <w:rPr>
          <w:rFonts w:ascii="Times New Roman" w:hAnsi="Times New Roman" w:cs="Times New Roman"/>
          <w:color w:val="000000"/>
          <w:sz w:val="24"/>
          <w:szCs w:val="24"/>
          <w:lang w:eastAsia="ru-RU"/>
        </w:rPr>
        <w:t xml:space="preserve"> восстание. 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продразвёрстки в деревне единым продналогом. Иностранные концессии. Стимулирование кооперации. Финансовая реформа 1922–1924 гг. Создание Госплана и разработка годовых и пятилетних планов развития народного хозяйства. </w:t>
      </w:r>
    </w:p>
    <w:p w:rsidR="006538BA" w:rsidRDefault="006538BA" w:rsidP="006538BA">
      <w:pPr>
        <w:autoSpaceDE w:val="0"/>
        <w:autoSpaceDN w:val="0"/>
        <w:adjustRightInd w:val="0"/>
        <w:spacing w:after="0" w:line="240" w:lineRule="auto"/>
        <w:ind w:firstLine="550"/>
        <w:jc w:val="both"/>
        <w:rPr>
          <w:rFonts w:ascii="Times New Roman" w:hAnsi="Times New Roman" w:cs="Times New Roman"/>
          <w:i/>
          <w:iCs/>
          <w:color w:val="000000"/>
          <w:sz w:val="24"/>
          <w:szCs w:val="24"/>
          <w:lang w:eastAsia="ru-RU"/>
        </w:rPr>
      </w:pPr>
      <w:r>
        <w:rPr>
          <w:rFonts w:ascii="Times New Roman" w:hAnsi="Times New Roman" w:cs="Times New Roman"/>
          <w:color w:val="000000"/>
          <w:sz w:val="24"/>
          <w:szCs w:val="24"/>
          <w:lang w:eastAsia="ru-RU"/>
        </w:rPr>
        <w:t xml:space="preserve">Предпосылки и значение образования СССР. Принятие Конституции СССР 1924 г. Административно-территориальные реформы 1920-х гг. Ликвидация небольшевистских </w:t>
      </w:r>
      <w:r>
        <w:rPr>
          <w:rFonts w:ascii="Times New Roman" w:hAnsi="Times New Roman" w:cs="Times New Roman"/>
          <w:color w:val="000000"/>
          <w:sz w:val="24"/>
          <w:szCs w:val="24"/>
          <w:lang w:eastAsia="ru-RU"/>
        </w:rPr>
        <w:lastRenderedPageBreak/>
        <w:t>партий и установление в СССР однопартийной политической системы. Смерть В. И. Ленина и борьба за власть. В. И. Ленин в оценках современников и историков. Социальная политика большевиков. Положение рабочих и крестьян</w:t>
      </w:r>
      <w:r>
        <w:rPr>
          <w:rFonts w:ascii="Times New Roman" w:hAnsi="Times New Roman" w:cs="Times New Roman"/>
          <w:i/>
          <w:iCs/>
          <w:color w:val="000000"/>
          <w:sz w:val="24"/>
          <w:szCs w:val="24"/>
          <w:lang w:eastAsia="ru-RU"/>
        </w:rPr>
        <w:t xml:space="preserve">.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Советский Союз в 1929–1941 гг.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«Великий перелом». Перестройка экономики на основе командного администрирования. Форсированная индустриализация: региональная и национальная специфика. Создание рабочих и инженерных кадров. Ликвидация частной торговли и предпринимательства. Кризис снабжения и введение карточной системы. Коллективизация сельского хозяйства и её трагические последствия. «Раскулачивание». Сопротивление крестьян. Становление колхозного строя.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Создание МТС. Голо</w:t>
      </w:r>
      <w:proofErr w:type="gramStart"/>
      <w:r>
        <w:rPr>
          <w:rFonts w:ascii="Times New Roman" w:hAnsi="Times New Roman" w:cs="Times New Roman"/>
        </w:rPr>
        <w:t>д в СССР</w:t>
      </w:r>
      <w:proofErr w:type="gramEnd"/>
      <w:r>
        <w:rPr>
          <w:rFonts w:ascii="Times New Roman" w:hAnsi="Times New Roman" w:cs="Times New Roman"/>
        </w:rPr>
        <w:t xml:space="preserve"> в 1932–1933 гг. как следствие коллективизации. Крупнейшие стройки первых пятилеток в центре и национальных республиках. Создание новых отраслей промышленности. Результаты, цена и издержки модернизации. Превращение СССР в аграрно-индустриальную державу. Ликвидация безработицы. Утверждение «культа личности» Сталина. Органы госбезопасности и их роль в поддержании диктатуры. Ужесточение цензуры. Издание «Краткого курса» истории ВК</w:t>
      </w:r>
      <w:proofErr w:type="gramStart"/>
      <w:r>
        <w:rPr>
          <w:rFonts w:ascii="Times New Roman" w:hAnsi="Times New Roman" w:cs="Times New Roman"/>
        </w:rPr>
        <w:t>П(</w:t>
      </w:r>
      <w:proofErr w:type="gramEnd"/>
      <w:r>
        <w:rPr>
          <w:rFonts w:ascii="Times New Roman" w:hAnsi="Times New Roman" w:cs="Times New Roman"/>
        </w:rPr>
        <w:t xml:space="preserve">б) и усиление идеологического контроля над обществом. Введение паспортной системы. Массовые политические репрессии 1937–1938 гг. Результаты репрессий на уровне регионов и национальных республик. Репрессии против священнослужителей. ГУЛАГ: социально-политические и национальные характеристики его контингента. Советская социальная и национальная политика 1930-х гг. Пропаганда и реальные достижения. Конституция СССР 1936 г.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Культурное пространство советского общества в 1920–1930-е гг. Повседневная жизнь и общественные настроения в годы нэпа. Повышение общего уровня жизни. Наступление на религию. «Союз воинствующих безбожников».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Культура периода нэпа. Пролеткульт и нэпманская культура. Борьба с безграмотностью</w:t>
      </w:r>
      <w:r>
        <w:rPr>
          <w:rFonts w:ascii="Times New Roman" w:hAnsi="Times New Roman" w:cs="Times New Roman"/>
          <w:i/>
          <w:iCs/>
        </w:rPr>
        <w:t xml:space="preserve">. </w:t>
      </w:r>
      <w:r>
        <w:rPr>
          <w:rFonts w:ascii="Times New Roman" w:hAnsi="Times New Roman" w:cs="Times New Roman"/>
        </w:rPr>
        <w:t xml:space="preserve">Культура и идеология. Общественный энтузиазм периода первых пятилеток. </w:t>
      </w:r>
    </w:p>
    <w:p w:rsidR="006538BA" w:rsidRDefault="006538BA" w:rsidP="006538BA">
      <w:pPr>
        <w:suppressAutoHyphens/>
        <w:spacing w:after="0" w:line="240" w:lineRule="auto"/>
        <w:ind w:right="108"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Культурная революция. От обязательного начального образования – к массовой средней школе. Социалистический реализм как художественный метод. Литература и кинематограф 1930-х годов. Повседневность 1930-х годов. </w:t>
      </w:r>
    </w:p>
    <w:p w:rsidR="006538BA" w:rsidRDefault="006538BA" w:rsidP="006538BA">
      <w:pPr>
        <w:suppressAutoHyphens/>
        <w:spacing w:after="0" w:line="240" w:lineRule="auto"/>
        <w:ind w:right="108"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Пионерия и комсомол. Военно-спортивные организации. Жизнь в деревне</w:t>
      </w:r>
      <w:r>
        <w:rPr>
          <w:rFonts w:ascii="Times New Roman" w:hAnsi="Times New Roman" w:cs="Times New Roman"/>
          <w:i/>
          <w:iCs/>
          <w:color w:val="000000"/>
          <w:sz w:val="24"/>
          <w:szCs w:val="24"/>
          <w:lang w:eastAsia="ru-RU"/>
        </w:rPr>
        <w:t xml:space="preserve">. </w:t>
      </w:r>
      <w:r>
        <w:rPr>
          <w:rFonts w:ascii="Times New Roman" w:hAnsi="Times New Roman" w:cs="Times New Roman"/>
          <w:color w:val="000000"/>
          <w:sz w:val="24"/>
          <w:szCs w:val="24"/>
          <w:lang w:eastAsia="ru-RU"/>
        </w:rPr>
        <w:t xml:space="preserve">Личные подсобные хозяйства колхозников.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Внешняя политика СССР в 1920–1930-е годы. Внешняя политика: от курса на мировую революцию к концепции «построения социализма в одной стране». Попытки организовать систему коллективной безопасности в Европе. Вооруженные конфликты на озере Хасан, реке Халхин-Гол и ситуация на Дальнем Востоке в конце 1930-х гг.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СССР накануне Великой Отечественной войны. Форсирование военного производства и освоения новой техники. Ужесточение трудового законодательства. Мюнхенский договор 1938 г. и угроза международной изоляции СССР. Заключение договора о ненападении между СССР и Германией в 1939 г. Включение в состав СССР Латвии, Литвы и Эстонии; Бессарабии, Северной </w:t>
      </w:r>
      <w:proofErr w:type="spellStart"/>
      <w:r>
        <w:rPr>
          <w:rFonts w:ascii="Times New Roman" w:hAnsi="Times New Roman" w:cs="Times New Roman"/>
          <w:color w:val="000000"/>
          <w:sz w:val="24"/>
          <w:szCs w:val="24"/>
          <w:lang w:eastAsia="ru-RU"/>
        </w:rPr>
        <w:t>Буковины</w:t>
      </w:r>
      <w:proofErr w:type="spellEnd"/>
      <w:r>
        <w:rPr>
          <w:rFonts w:ascii="Times New Roman" w:hAnsi="Times New Roman" w:cs="Times New Roman"/>
          <w:color w:val="000000"/>
          <w:sz w:val="24"/>
          <w:szCs w:val="24"/>
          <w:lang w:eastAsia="ru-RU"/>
        </w:rPr>
        <w:t xml:space="preserve">, Западной Украины и Западной Белоруссии. «Зимняя война» с Финляндией.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p>
    <w:p w:rsidR="006538BA" w:rsidRDefault="006538BA" w:rsidP="006538BA">
      <w:pPr>
        <w:suppressAutoHyphens/>
        <w:spacing w:after="0" w:line="240" w:lineRule="auto"/>
        <w:ind w:right="108" w:firstLine="550"/>
        <w:jc w:val="both"/>
        <w:rPr>
          <w:rFonts w:ascii="Times New Roman" w:hAnsi="Times New Roman" w:cs="Times New Roman"/>
          <w:b/>
          <w:bCs/>
          <w:i/>
          <w:iCs/>
          <w:color w:val="000000"/>
          <w:sz w:val="24"/>
          <w:szCs w:val="24"/>
          <w:u w:val="single"/>
          <w:lang w:eastAsia="ru-RU"/>
        </w:rPr>
      </w:pPr>
      <w:r>
        <w:rPr>
          <w:rFonts w:ascii="Times New Roman" w:hAnsi="Times New Roman" w:cs="Times New Roman"/>
          <w:b/>
          <w:bCs/>
          <w:i/>
          <w:iCs/>
          <w:color w:val="000000"/>
          <w:sz w:val="24"/>
          <w:szCs w:val="24"/>
          <w:u w:val="single"/>
          <w:lang w:eastAsia="ru-RU"/>
        </w:rPr>
        <w:t>Наш край в 1920-1930-е гг.</w:t>
      </w:r>
    </w:p>
    <w:p w:rsidR="006538BA" w:rsidRDefault="006538BA" w:rsidP="006538BA">
      <w:pPr>
        <w:suppressAutoHyphens/>
        <w:spacing w:after="0" w:line="240" w:lineRule="auto"/>
        <w:ind w:right="108" w:firstLine="550"/>
        <w:jc w:val="both"/>
        <w:rPr>
          <w:rFonts w:ascii="Times New Roman" w:hAnsi="Times New Roman" w:cs="Times New Roman"/>
          <w:b/>
          <w:bCs/>
          <w:i/>
          <w:iCs/>
          <w:color w:val="000000"/>
          <w:sz w:val="24"/>
          <w:szCs w:val="24"/>
          <w:u w:val="single"/>
          <w:lang w:eastAsia="ru-RU"/>
        </w:rPr>
      </w:pPr>
    </w:p>
    <w:p w:rsidR="006538BA" w:rsidRDefault="006538BA" w:rsidP="006538BA">
      <w:pPr>
        <w:suppressAutoHyphens/>
        <w:spacing w:after="0" w:line="240" w:lineRule="auto"/>
        <w:ind w:right="108" w:firstLine="550"/>
        <w:jc w:val="both"/>
        <w:rPr>
          <w:rFonts w:ascii="Times New Roman" w:hAnsi="Times New Roman" w:cs="Times New Roman"/>
          <w:b/>
          <w:bCs/>
          <w:sz w:val="28"/>
          <w:szCs w:val="28"/>
          <w:u w:val="single"/>
        </w:rPr>
      </w:pPr>
      <w:r>
        <w:rPr>
          <w:rFonts w:ascii="Times New Roman" w:hAnsi="Times New Roman" w:cs="Times New Roman"/>
          <w:b/>
          <w:bCs/>
          <w:sz w:val="24"/>
          <w:szCs w:val="24"/>
          <w:u w:val="single"/>
        </w:rPr>
        <w:t xml:space="preserve">Повторительно-обобщающий урок по главам </w:t>
      </w:r>
      <w:r>
        <w:rPr>
          <w:rFonts w:ascii="Times New Roman" w:hAnsi="Times New Roman" w:cs="Times New Roman"/>
          <w:b/>
          <w:bCs/>
          <w:sz w:val="24"/>
          <w:szCs w:val="24"/>
          <w:u w:val="single"/>
          <w:lang w:val="en-US"/>
        </w:rPr>
        <w:t>I</w:t>
      </w:r>
      <w:r>
        <w:rPr>
          <w:rFonts w:ascii="Times New Roman" w:hAnsi="Times New Roman" w:cs="Times New Roman"/>
          <w:b/>
          <w:bCs/>
          <w:sz w:val="24"/>
          <w:szCs w:val="24"/>
          <w:u w:val="single"/>
        </w:rPr>
        <w:t xml:space="preserve"> и </w:t>
      </w:r>
      <w:r>
        <w:rPr>
          <w:rFonts w:ascii="Times New Roman" w:hAnsi="Times New Roman" w:cs="Times New Roman"/>
          <w:b/>
          <w:bCs/>
          <w:sz w:val="24"/>
          <w:szCs w:val="24"/>
          <w:u w:val="single"/>
          <w:lang w:val="en-US"/>
        </w:rPr>
        <w:t>II</w:t>
      </w:r>
      <w:r>
        <w:rPr>
          <w:rFonts w:ascii="Times New Roman" w:hAnsi="Times New Roman" w:cs="Times New Roman"/>
          <w:b/>
          <w:bCs/>
          <w:sz w:val="24"/>
          <w:szCs w:val="24"/>
          <w:u w:val="single"/>
        </w:rPr>
        <w:t>.</w:t>
      </w:r>
      <w:r>
        <w:rPr>
          <w:rFonts w:ascii="Times New Roman" w:hAnsi="Times New Roman" w:cs="Times New Roman"/>
          <w:sz w:val="24"/>
          <w:szCs w:val="24"/>
        </w:rPr>
        <w:t>(1 час)</w:t>
      </w:r>
    </w:p>
    <w:p w:rsidR="006538BA" w:rsidRDefault="006538BA" w:rsidP="006538BA">
      <w:pPr>
        <w:suppressAutoHyphens/>
        <w:spacing w:after="0" w:line="240" w:lineRule="auto"/>
        <w:ind w:right="108" w:firstLine="550"/>
        <w:jc w:val="both"/>
        <w:rPr>
          <w:rFonts w:ascii="Times New Roman" w:hAnsi="Times New Roman" w:cs="Times New Roman"/>
          <w:sz w:val="24"/>
          <w:szCs w:val="24"/>
        </w:rPr>
      </w:pPr>
    </w:p>
    <w:p w:rsidR="006538BA" w:rsidRDefault="006538BA" w:rsidP="006538BA">
      <w:pPr>
        <w:suppressAutoHyphens/>
        <w:spacing w:after="0" w:line="240" w:lineRule="auto"/>
        <w:ind w:right="108" w:firstLine="550"/>
        <w:jc w:val="center"/>
        <w:rPr>
          <w:rFonts w:ascii="Times New Roman" w:hAnsi="Times New Roman" w:cs="Times New Roman"/>
          <w:b/>
          <w:bCs/>
          <w:sz w:val="24"/>
          <w:szCs w:val="24"/>
        </w:rPr>
      </w:pPr>
      <w:r>
        <w:rPr>
          <w:rFonts w:ascii="Times New Roman" w:hAnsi="Times New Roman" w:cs="Times New Roman"/>
          <w:b/>
          <w:bCs/>
          <w:sz w:val="28"/>
          <w:szCs w:val="28"/>
        </w:rPr>
        <w:t>Глава III. Великая Отечественная война. 1941-1945 гг.</w:t>
      </w:r>
      <w:r>
        <w:rPr>
          <w:rFonts w:ascii="Times New Roman" w:hAnsi="Times New Roman" w:cs="Times New Roman"/>
          <w:b/>
          <w:bCs/>
          <w:sz w:val="24"/>
          <w:szCs w:val="24"/>
        </w:rPr>
        <w:t xml:space="preserve"> (</w:t>
      </w:r>
      <w:r>
        <w:rPr>
          <w:rFonts w:ascii="Times New Roman" w:hAnsi="Times New Roman" w:cs="Times New Roman"/>
          <w:sz w:val="24"/>
          <w:szCs w:val="24"/>
        </w:rPr>
        <w:t>6 часов</w:t>
      </w:r>
      <w:r>
        <w:rPr>
          <w:rFonts w:ascii="Times New Roman" w:hAnsi="Times New Roman" w:cs="Times New Roman"/>
          <w:b/>
          <w:bCs/>
          <w:sz w:val="24"/>
          <w:szCs w:val="24"/>
        </w:rPr>
        <w:t>)</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Первый период войны (июнь 1941 – осень 1942 гг.). Вторжение. План «Барбаросса». Соотношение сил сторон на 22 июня 1941 г. Вторжение Герман</w:t>
      </w:r>
      <w:proofErr w:type="gramStart"/>
      <w:r>
        <w:rPr>
          <w:rFonts w:ascii="Times New Roman" w:hAnsi="Times New Roman" w:cs="Times New Roman"/>
        </w:rPr>
        <w:t>ии и её</w:t>
      </w:r>
      <w:proofErr w:type="gramEnd"/>
      <w:r>
        <w:rPr>
          <w:rFonts w:ascii="Times New Roman" w:hAnsi="Times New Roman" w:cs="Times New Roman"/>
        </w:rPr>
        <w:t xml:space="preserve"> сателлитов на территорию СССР. Брестская крепость. Массовый героизм воинов –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И. В. Сталин – Верховный главнокомандующий. Смоленское сражение. Начало блокады Ленинграда. Оборона Одессы и Севастополя. Срыв гитлеровских планов «молниеносной войны». </w:t>
      </w:r>
    </w:p>
    <w:p w:rsidR="006538BA" w:rsidRDefault="006538BA" w:rsidP="006538BA">
      <w:pPr>
        <w:suppressAutoHyphens/>
        <w:spacing w:after="0" w:line="240" w:lineRule="auto"/>
        <w:ind w:right="108"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lastRenderedPageBreak/>
        <w:t>Битва за Москву. Наступление гитлеровских войск: Москва на осадном положении. Парад 7 ноября на Красной площади. Переход в контрнаступление и разгром немецкой группировки под Москвой. Наступательные операции Красной Армии зимой-весной 1942 г</w:t>
      </w:r>
      <w:r>
        <w:rPr>
          <w:rFonts w:ascii="Times New Roman" w:hAnsi="Times New Roman" w:cs="Times New Roman"/>
          <w:i/>
          <w:iCs/>
          <w:color w:val="000000"/>
          <w:sz w:val="24"/>
          <w:szCs w:val="24"/>
          <w:lang w:eastAsia="ru-RU"/>
        </w:rPr>
        <w:t xml:space="preserve">. </w:t>
      </w:r>
      <w:r>
        <w:rPr>
          <w:rFonts w:ascii="Times New Roman" w:hAnsi="Times New Roman" w:cs="Times New Roman"/>
          <w:color w:val="000000"/>
          <w:sz w:val="24"/>
          <w:szCs w:val="24"/>
          <w:lang w:eastAsia="ru-RU"/>
        </w:rPr>
        <w:t>Итоги Московской битвы. Блокада Ленинграда. Героизм и трагедия гражданского населения. Эвакуация ленинградцев. «Дорога жизни». Перестройка экономики на военный лад. Нацистский оккупационный режим. «Генеральный план Ост». Массовые преступления гитлеровцев против советских граждан. Начало массового сопротивления врагу. Развёртывание партизанского движения. Коренной перелом в ходе войны (осень 1942 – 1943 гг.). Сталинградская битва. Германское наступление весной-летом 1942 г. Поражение советских вой</w:t>
      </w:r>
      <w:proofErr w:type="gramStart"/>
      <w:r>
        <w:rPr>
          <w:rFonts w:ascii="Times New Roman" w:hAnsi="Times New Roman" w:cs="Times New Roman"/>
          <w:color w:val="000000"/>
          <w:sz w:val="24"/>
          <w:szCs w:val="24"/>
          <w:lang w:eastAsia="ru-RU"/>
        </w:rPr>
        <w:t>ск в Кр</w:t>
      </w:r>
      <w:proofErr w:type="gramEnd"/>
      <w:r>
        <w:rPr>
          <w:rFonts w:ascii="Times New Roman" w:hAnsi="Times New Roman" w:cs="Times New Roman"/>
          <w:color w:val="000000"/>
          <w:sz w:val="24"/>
          <w:szCs w:val="24"/>
          <w:lang w:eastAsia="ru-RU"/>
        </w:rPr>
        <w:t xml:space="preserve">ыму. Битва за Кавказ. Оборона Сталинграда. Окружение неприятельской группировки под Сталинградом. Разгром окружённых под Сталинградом гитлеровцев. Итоги и значение победы Красной Армии под Сталинградом. Битва на Курской дуге. Соотношение сил. Провал немецкого наступления. Танковые сражения под Прохоровкой и </w:t>
      </w:r>
      <w:proofErr w:type="spellStart"/>
      <w:r>
        <w:rPr>
          <w:rFonts w:ascii="Times New Roman" w:hAnsi="Times New Roman" w:cs="Times New Roman"/>
          <w:color w:val="000000"/>
          <w:sz w:val="24"/>
          <w:szCs w:val="24"/>
          <w:lang w:eastAsia="ru-RU"/>
        </w:rPr>
        <w:t>Обоянью</w:t>
      </w:r>
      <w:proofErr w:type="spellEnd"/>
      <w:r>
        <w:rPr>
          <w:rFonts w:ascii="Times New Roman" w:hAnsi="Times New Roman" w:cs="Times New Roman"/>
          <w:color w:val="000000"/>
          <w:sz w:val="24"/>
          <w:szCs w:val="24"/>
          <w:lang w:eastAsia="ru-RU"/>
        </w:rPr>
        <w:t xml:space="preserve">.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 </w:t>
      </w:r>
    </w:p>
    <w:p w:rsidR="006538BA" w:rsidRDefault="006538BA" w:rsidP="006538BA">
      <w:pPr>
        <w:suppressAutoHyphens/>
        <w:spacing w:after="0" w:line="240" w:lineRule="auto"/>
        <w:ind w:right="108" w:firstLine="550"/>
        <w:jc w:val="both"/>
        <w:rPr>
          <w:rFonts w:ascii="Times New Roman" w:hAnsi="Times New Roman" w:cs="Times New Roman"/>
          <w:i/>
          <w:iCs/>
          <w:sz w:val="24"/>
          <w:szCs w:val="24"/>
        </w:rPr>
      </w:pPr>
      <w:r>
        <w:rPr>
          <w:rFonts w:ascii="Times New Roman" w:hAnsi="Times New Roman" w:cs="Times New Roman"/>
          <w:sz w:val="24"/>
          <w:szCs w:val="24"/>
        </w:rPr>
        <w:t xml:space="preserve"> Прорыв блокады Ленинграда в январе 1943 г. Значение героического сопротивления Ленинграда. Развёртывание массового партизанского движения. Человек и война: единство фронта и тыла. «Все для фронта, все для победы!». Трудовой подвиг народа. Повседневность военного времени</w:t>
      </w:r>
      <w:r>
        <w:rPr>
          <w:rFonts w:ascii="Times New Roman" w:hAnsi="Times New Roman" w:cs="Times New Roman"/>
          <w:i/>
          <w:iCs/>
          <w:sz w:val="24"/>
          <w:szCs w:val="24"/>
        </w:rPr>
        <w:t xml:space="preserve">. </w:t>
      </w:r>
      <w:r>
        <w:rPr>
          <w:rFonts w:ascii="Times New Roman" w:hAnsi="Times New Roman" w:cs="Times New Roman"/>
          <w:sz w:val="24"/>
          <w:szCs w:val="24"/>
        </w:rPr>
        <w:t xml:space="preserve">Военная дисциплина на производстве. Карточная система и нормы снабжения в городах. Положение в деревне. Культурное пространство войны. Песня «Священная война» — призыв к сопротивлению врагу. Советские писатели, композиторы, художники, учёные в условиях войны. Выступления фронтовых концертных бригад. Государство и церковь в годы войны. СССР и союзники. Проблема второго фронта. Ленд-лиз. Тегеранская конференция 1943 г.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Победа СССР в Великой Отечественной войне. Окончание</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 xml:space="preserve">торой мировой войны (1944 – сентябрь 1945 гг.). Завершение освобождения территории СССР. Освобождение правобережной Украины и Крыма. Битва за Берлин и окончание войны в Европе. </w:t>
      </w:r>
      <w:proofErr w:type="spellStart"/>
      <w:r>
        <w:rPr>
          <w:rFonts w:ascii="Times New Roman" w:hAnsi="Times New Roman" w:cs="Times New Roman"/>
          <w:color w:val="000000"/>
          <w:sz w:val="24"/>
          <w:szCs w:val="24"/>
          <w:lang w:eastAsia="ru-RU"/>
        </w:rPr>
        <w:t>Висло-Одерская</w:t>
      </w:r>
      <w:proofErr w:type="spellEnd"/>
      <w:r>
        <w:rPr>
          <w:rFonts w:ascii="Times New Roman" w:hAnsi="Times New Roman" w:cs="Times New Roman"/>
          <w:color w:val="000000"/>
          <w:sz w:val="24"/>
          <w:szCs w:val="24"/>
          <w:lang w:eastAsia="ru-RU"/>
        </w:rPr>
        <w:t xml:space="preserve"> операция. Битва за Берлин. Капитуляция Германии. Война и общество. Военно-экономическое превосходство СССР над Германией в 1944–1945 гг. Восстановление хозяйства в освобождённых районах. Реэвакуация и нормализация повседневной жизни. ГУЛАГ. Депортации «репрессированных народов». Антигитлеровская коалиция. Открытие</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 xml:space="preserve">торого фронта в Европе. Ялтинская конференция 1945 г.: основные решения и дискуссии. Потсдамская конференция. Судьба послевоенной Германии. Политика денацификации, демилитаризации, демонополизации, демократизации (четыре «Д»). Решение проблемы репараций. Советско-японская война 1945 г. Разгром </w:t>
      </w:r>
      <w:proofErr w:type="spellStart"/>
      <w:r>
        <w:rPr>
          <w:rFonts w:ascii="Times New Roman" w:hAnsi="Times New Roman" w:cs="Times New Roman"/>
          <w:color w:val="000000"/>
          <w:sz w:val="24"/>
          <w:szCs w:val="24"/>
          <w:lang w:eastAsia="ru-RU"/>
        </w:rPr>
        <w:t>Квантунской</w:t>
      </w:r>
      <w:proofErr w:type="spellEnd"/>
      <w:r>
        <w:rPr>
          <w:rFonts w:ascii="Times New Roman" w:hAnsi="Times New Roman" w:cs="Times New Roman"/>
          <w:color w:val="000000"/>
          <w:sz w:val="24"/>
          <w:szCs w:val="24"/>
          <w:lang w:eastAsia="ru-RU"/>
        </w:rPr>
        <w:t xml:space="preserve"> армии. Нюрнбергский и Токийский судебные процессы. Осуждение главных военных преступников.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Итоги Великой Отечественной и</w:t>
      </w:r>
      <w:proofErr w:type="gramStart"/>
      <w:r>
        <w:rPr>
          <w:rFonts w:ascii="Times New Roman" w:hAnsi="Times New Roman" w:cs="Times New Roman"/>
          <w:color w:val="000000"/>
          <w:sz w:val="24"/>
          <w:szCs w:val="24"/>
          <w:lang w:eastAsia="ru-RU"/>
        </w:rPr>
        <w:t xml:space="preserve"> В</w:t>
      </w:r>
      <w:proofErr w:type="gramEnd"/>
      <w:r>
        <w:rPr>
          <w:rFonts w:ascii="Times New Roman" w:hAnsi="Times New Roman" w:cs="Times New Roman"/>
          <w:color w:val="000000"/>
          <w:sz w:val="24"/>
          <w:szCs w:val="24"/>
          <w:lang w:eastAsia="ru-RU"/>
        </w:rPr>
        <w:t xml:space="preserve">торой мировой войны. Решающий вклад СССР в победу антигитлеровской коалиции. Людские и материальные потери. Изменения политической карты Европы.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p>
    <w:p w:rsidR="006538BA" w:rsidRDefault="006538BA" w:rsidP="006538BA">
      <w:pPr>
        <w:suppressAutoHyphens/>
        <w:spacing w:after="0" w:line="240" w:lineRule="auto"/>
        <w:ind w:right="108" w:firstLine="550"/>
        <w:jc w:val="both"/>
        <w:rPr>
          <w:rFonts w:ascii="Times New Roman" w:hAnsi="Times New Roman" w:cs="Times New Roman"/>
          <w:b/>
          <w:bCs/>
          <w:i/>
          <w:iCs/>
          <w:color w:val="000000"/>
          <w:sz w:val="24"/>
          <w:szCs w:val="24"/>
          <w:u w:val="single"/>
          <w:lang w:eastAsia="ru-RU"/>
        </w:rPr>
      </w:pPr>
      <w:r>
        <w:rPr>
          <w:rFonts w:ascii="Times New Roman" w:hAnsi="Times New Roman" w:cs="Times New Roman"/>
          <w:b/>
          <w:bCs/>
          <w:i/>
          <w:iCs/>
          <w:color w:val="000000"/>
          <w:sz w:val="24"/>
          <w:szCs w:val="24"/>
          <w:u w:val="single"/>
          <w:lang w:eastAsia="ru-RU"/>
        </w:rPr>
        <w:t>Наш край в годы Великой Отечественной войны.</w:t>
      </w:r>
    </w:p>
    <w:p w:rsidR="006538BA" w:rsidRDefault="006538BA" w:rsidP="006538BA">
      <w:pPr>
        <w:suppressAutoHyphens/>
        <w:spacing w:after="0" w:line="240" w:lineRule="auto"/>
        <w:ind w:right="108" w:firstLine="550"/>
        <w:jc w:val="both"/>
        <w:rPr>
          <w:rFonts w:ascii="Times New Roman" w:hAnsi="Times New Roman" w:cs="Times New Roman"/>
          <w:b/>
          <w:bCs/>
          <w:i/>
          <w:iCs/>
          <w:color w:val="000000"/>
          <w:sz w:val="24"/>
          <w:szCs w:val="24"/>
          <w:u w:val="single"/>
          <w:lang w:eastAsia="ru-RU"/>
        </w:rPr>
      </w:pPr>
    </w:p>
    <w:p w:rsidR="006538BA" w:rsidRDefault="006538BA" w:rsidP="006538BA">
      <w:pPr>
        <w:suppressAutoHyphens/>
        <w:spacing w:after="0" w:line="240" w:lineRule="auto"/>
        <w:ind w:right="108" w:firstLine="550"/>
        <w:jc w:val="both"/>
        <w:rPr>
          <w:rFonts w:ascii="Times New Roman" w:hAnsi="Times New Roman" w:cs="Times New Roman"/>
          <w:b/>
          <w:bCs/>
          <w:i/>
          <w:iCs/>
          <w:color w:val="000000"/>
          <w:sz w:val="28"/>
          <w:szCs w:val="28"/>
          <w:u w:val="single"/>
          <w:lang w:eastAsia="ru-RU"/>
        </w:rPr>
      </w:pPr>
      <w:r>
        <w:rPr>
          <w:rFonts w:ascii="Times New Roman" w:hAnsi="Times New Roman" w:cs="Times New Roman"/>
          <w:b/>
          <w:bCs/>
          <w:sz w:val="24"/>
          <w:szCs w:val="24"/>
          <w:u w:val="single"/>
        </w:rPr>
        <w:t xml:space="preserve">Повторительно-обобщающий урок по главам </w:t>
      </w:r>
      <w:r>
        <w:rPr>
          <w:rFonts w:ascii="Times New Roman" w:hAnsi="Times New Roman" w:cs="Times New Roman"/>
          <w:b/>
          <w:bCs/>
          <w:sz w:val="24"/>
          <w:szCs w:val="24"/>
          <w:u w:val="single"/>
          <w:lang w:val="en-US"/>
        </w:rPr>
        <w:t>III</w:t>
      </w:r>
      <w:r>
        <w:rPr>
          <w:rFonts w:ascii="Times New Roman" w:hAnsi="Times New Roman" w:cs="Times New Roman"/>
          <w:b/>
          <w:bCs/>
          <w:sz w:val="24"/>
          <w:szCs w:val="24"/>
          <w:u w:val="single"/>
        </w:rPr>
        <w:t xml:space="preserve"> (Всеобщая история) и </w:t>
      </w:r>
      <w:r>
        <w:rPr>
          <w:rFonts w:ascii="Times New Roman" w:hAnsi="Times New Roman" w:cs="Times New Roman"/>
          <w:b/>
          <w:bCs/>
          <w:sz w:val="24"/>
          <w:szCs w:val="24"/>
          <w:u w:val="single"/>
          <w:lang w:val="en-US"/>
        </w:rPr>
        <w:t>III</w:t>
      </w:r>
      <w:r>
        <w:rPr>
          <w:rFonts w:ascii="Times New Roman" w:hAnsi="Times New Roman" w:cs="Times New Roman"/>
          <w:b/>
          <w:bCs/>
          <w:sz w:val="24"/>
          <w:szCs w:val="24"/>
          <w:u w:val="single"/>
        </w:rPr>
        <w:t xml:space="preserve"> (История России).</w:t>
      </w:r>
      <w:r>
        <w:rPr>
          <w:rFonts w:ascii="Times New Roman" w:hAnsi="Times New Roman" w:cs="Times New Roman"/>
          <w:sz w:val="24"/>
          <w:szCs w:val="24"/>
        </w:rPr>
        <w:t>(1 час)</w:t>
      </w:r>
    </w:p>
    <w:p w:rsidR="006538BA" w:rsidRDefault="006538BA" w:rsidP="006538BA">
      <w:pPr>
        <w:suppressAutoHyphens/>
        <w:spacing w:after="0" w:line="240" w:lineRule="auto"/>
        <w:ind w:right="108"/>
        <w:jc w:val="both"/>
        <w:rPr>
          <w:rFonts w:ascii="Times New Roman" w:hAnsi="Times New Roman" w:cs="Times New Roman"/>
          <w:sz w:val="24"/>
          <w:szCs w:val="24"/>
        </w:rPr>
      </w:pPr>
    </w:p>
    <w:p w:rsidR="006538BA" w:rsidRDefault="006538BA" w:rsidP="006538BA">
      <w:pPr>
        <w:suppressAutoHyphens/>
        <w:spacing w:after="0" w:line="240" w:lineRule="auto"/>
        <w:ind w:right="108"/>
        <w:jc w:val="center"/>
        <w:rPr>
          <w:rFonts w:ascii="Times New Roman" w:hAnsi="Times New Roman" w:cs="Times New Roman"/>
          <w:b/>
          <w:bCs/>
          <w:sz w:val="24"/>
          <w:szCs w:val="24"/>
        </w:rPr>
      </w:pPr>
      <w:r>
        <w:rPr>
          <w:rFonts w:ascii="Times New Roman" w:hAnsi="Times New Roman" w:cs="Times New Roman"/>
          <w:b/>
          <w:bCs/>
          <w:sz w:val="28"/>
          <w:szCs w:val="28"/>
        </w:rPr>
        <w:t>Глава IV. Апогей и кризис советской системы в 1945–1991 гг.</w:t>
      </w:r>
      <w:r>
        <w:rPr>
          <w:rFonts w:ascii="Times New Roman" w:hAnsi="Times New Roman" w:cs="Times New Roman"/>
          <w:b/>
          <w:bCs/>
          <w:sz w:val="24"/>
          <w:szCs w:val="24"/>
        </w:rPr>
        <w:t xml:space="preserve"> (</w:t>
      </w:r>
      <w:r>
        <w:rPr>
          <w:rFonts w:ascii="Times New Roman" w:hAnsi="Times New Roman" w:cs="Times New Roman"/>
          <w:sz w:val="24"/>
          <w:szCs w:val="24"/>
        </w:rPr>
        <w:t>16 часов</w:t>
      </w:r>
      <w:r>
        <w:rPr>
          <w:rFonts w:ascii="Times New Roman" w:hAnsi="Times New Roman" w:cs="Times New Roman"/>
          <w:b/>
          <w:bCs/>
          <w:sz w:val="24"/>
          <w:szCs w:val="24"/>
        </w:rPr>
        <w:t>)</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«Поздний сталинизм» (1945–1953 гг.)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 xml:space="preserve">Влияние последствий войны на советскую систему и общество. Послевоенные ожидания и настроения. Представления власти и народа о послевоенном развитии страны. 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Советский «атомный проект», его успехи и его значение. Начало гонки вооружений. Положение на послевоенном потребительском рынке. Колхозный рынок. Государственная и коммерческая торговля. Голод 1946–1947 гг. Денежная реформа и отмена карточной системы (1947 г.). Сталин и его окружение. </w:t>
      </w:r>
      <w:r>
        <w:rPr>
          <w:rFonts w:ascii="Times New Roman" w:hAnsi="Times New Roman" w:cs="Times New Roman"/>
        </w:rPr>
        <w:lastRenderedPageBreak/>
        <w:t xml:space="preserve">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Рост влияния СССР на международной арене. Первые шаги ООН. Начало «холодной войны». «Доктрина Трумэна» и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Конфликт с Югославией. Организация Североатлантического договора (НАТО). Создание Организации Варшавского договора. Война в Корее.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И. В. Сталин в оценках современников и историков.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«Оттепель»: середина 1950-х – первая половина 1960-х гг.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Смена политического курса. Смерть Сталина и настроения в обществе. Борьба за власть в советском руководстве. Переход политического лидерства к Н. С. Хрущёву. Первые признаки наступления «оттепели» в политике, экономике, культурной сфере. Начало критики сталинизма. XX съезд КПСС и разоблачение «культа личности» Сталина. </w:t>
      </w:r>
      <w:proofErr w:type="gramStart"/>
      <w:r>
        <w:rPr>
          <w:rFonts w:ascii="Times New Roman" w:hAnsi="Times New Roman" w:cs="Times New Roman"/>
          <w:color w:val="000000"/>
          <w:sz w:val="24"/>
          <w:szCs w:val="24"/>
          <w:lang w:eastAsia="ru-RU"/>
        </w:rPr>
        <w:t>Частичная</w:t>
      </w:r>
      <w:proofErr w:type="gramEnd"/>
      <w:r>
        <w:rPr>
          <w:rFonts w:ascii="Times New Roman" w:hAnsi="Times New Roman" w:cs="Times New Roman"/>
          <w:color w:val="000000"/>
          <w:sz w:val="24"/>
          <w:szCs w:val="24"/>
          <w:lang w:eastAsia="ru-RU"/>
        </w:rPr>
        <w:t xml:space="preserve"> </w:t>
      </w:r>
      <w:proofErr w:type="spellStart"/>
      <w:r>
        <w:rPr>
          <w:rFonts w:ascii="Times New Roman" w:hAnsi="Times New Roman" w:cs="Times New Roman"/>
          <w:color w:val="000000"/>
          <w:sz w:val="24"/>
          <w:szCs w:val="24"/>
          <w:lang w:eastAsia="ru-RU"/>
        </w:rPr>
        <w:t>десталинизация</w:t>
      </w:r>
      <w:proofErr w:type="spellEnd"/>
      <w:r>
        <w:rPr>
          <w:rFonts w:ascii="Times New Roman" w:hAnsi="Times New Roman" w:cs="Times New Roman"/>
          <w:color w:val="000000"/>
          <w:sz w:val="24"/>
          <w:szCs w:val="24"/>
          <w:lang w:eastAsia="ru-RU"/>
        </w:rPr>
        <w:t xml:space="preserve">: содержание и противоречия. Особенности национальной политики. Попытка отстранения Н.С. Хрущева от власти в 1957 г. «Антипартийная группа». Утверждение единоличной власти Хрущёва.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Начало Московских кинофестивалей. Стиляги. Хрущев и интеллигенция. Антирелигиозные кампании. Гонения на церковь. Диссиденты.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Социально-экономическое развитие. Экономическое развитие СССР. «Догнать и перегнать Америку». Попытки решения продовольственной проблемы. Освоение целинных земель. Научно-техническая революция в СССР</w:t>
      </w:r>
      <w:r>
        <w:rPr>
          <w:rFonts w:ascii="Times New Roman" w:hAnsi="Times New Roman" w:cs="Times New Roman"/>
          <w:i/>
          <w:iCs/>
        </w:rPr>
        <w:t xml:space="preserve">. </w:t>
      </w:r>
      <w:r>
        <w:rPr>
          <w:rFonts w:ascii="Times New Roman" w:hAnsi="Times New Roman" w:cs="Times New Roman"/>
        </w:rPr>
        <w:t xml:space="preserve">Военный и гражданский секторы экономики. Создание ракетно-ядерного щита. Начало освоения космоса. Запуск первого спутника Земли. Исторические полеты Ю. А. Гагарина и первой в мире женщины-космонавта В. В. Терешковой. Влияние НТР на перемены в повседневной жизни людей. 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ХХ</w:t>
      </w:r>
      <w:proofErr w:type="gramStart"/>
      <w:r>
        <w:rPr>
          <w:rFonts w:ascii="Times New Roman" w:hAnsi="Times New Roman" w:cs="Times New Roman"/>
        </w:rPr>
        <w:t>II</w:t>
      </w:r>
      <w:proofErr w:type="gramEnd"/>
      <w:r>
        <w:rPr>
          <w:rFonts w:ascii="Times New Roman" w:hAnsi="Times New Roman" w:cs="Times New Roman"/>
        </w:rPr>
        <w:t xml:space="preserve"> Съезд КПСС и программа построения коммунизма в СССР. Воспитание «нового человека». Массовое жилищное строительство. «</w:t>
      </w:r>
      <w:proofErr w:type="spellStart"/>
      <w:r>
        <w:rPr>
          <w:rFonts w:ascii="Times New Roman" w:hAnsi="Times New Roman" w:cs="Times New Roman"/>
        </w:rPr>
        <w:t>Хрущёвки</w:t>
      </w:r>
      <w:proofErr w:type="spellEnd"/>
      <w:r>
        <w:rPr>
          <w:rFonts w:ascii="Times New Roman" w:hAnsi="Times New Roman" w:cs="Times New Roman"/>
        </w:rPr>
        <w:t xml:space="preserve">». Рост доходов населения и дефицит товаров народного потребления. Внешняя политика. Новый курс советской внешней политики: от конфронтации к диалогу. Поиски нового международного имиджа страны.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w:t>
      </w:r>
      <w:proofErr w:type="spellStart"/>
      <w:r>
        <w:rPr>
          <w:rFonts w:ascii="Times New Roman" w:hAnsi="Times New Roman" w:cs="Times New Roman"/>
        </w:rPr>
        <w:t>Карибский</w:t>
      </w:r>
      <w:proofErr w:type="spellEnd"/>
      <w:r>
        <w:rPr>
          <w:rFonts w:ascii="Times New Roman" w:hAnsi="Times New Roman" w:cs="Times New Roman"/>
        </w:rPr>
        <w:t xml:space="preserve"> кризис 1962 г.).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 xml:space="preserve">СССР и мировая социалистическая система. Венгерские события 1956 г. Распад колониальных систем и борьба за влияние в «третьем мире». Конец «оттепели». Нарастание негативных тенденций в обществе. Кризис доверия </w:t>
      </w:r>
      <w:proofErr w:type="spellStart"/>
      <w:r>
        <w:rPr>
          <w:rFonts w:ascii="Times New Roman" w:hAnsi="Times New Roman" w:cs="Times New Roman"/>
        </w:rPr>
        <w:t>власти</w:t>
      </w:r>
      <w:proofErr w:type="gramStart"/>
      <w:r>
        <w:rPr>
          <w:rFonts w:ascii="Times New Roman" w:hAnsi="Times New Roman" w:cs="Times New Roman"/>
        </w:rPr>
        <w:t>.С</w:t>
      </w:r>
      <w:proofErr w:type="gramEnd"/>
      <w:r>
        <w:rPr>
          <w:rFonts w:ascii="Times New Roman" w:hAnsi="Times New Roman" w:cs="Times New Roman"/>
        </w:rPr>
        <w:t>мещение</w:t>
      </w:r>
      <w:proofErr w:type="spellEnd"/>
      <w:r>
        <w:rPr>
          <w:rFonts w:ascii="Times New Roman" w:hAnsi="Times New Roman" w:cs="Times New Roman"/>
        </w:rPr>
        <w:t xml:space="preserve"> Н. С. Хрущёва и приход </w:t>
      </w:r>
      <w:proofErr w:type="spellStart"/>
      <w:r>
        <w:rPr>
          <w:rFonts w:ascii="Times New Roman" w:hAnsi="Times New Roman" w:cs="Times New Roman"/>
        </w:rPr>
        <w:t>квласти</w:t>
      </w:r>
      <w:proofErr w:type="spellEnd"/>
      <w:r>
        <w:rPr>
          <w:rFonts w:ascii="Times New Roman" w:hAnsi="Times New Roman" w:cs="Times New Roman"/>
        </w:rPr>
        <w:t xml:space="preserve"> Л. И. Брежнева. </w:t>
      </w:r>
    </w:p>
    <w:p w:rsidR="006538BA" w:rsidRDefault="006538BA" w:rsidP="006538BA">
      <w:pPr>
        <w:pStyle w:val="Default"/>
        <w:ind w:firstLine="550"/>
        <w:jc w:val="both"/>
        <w:rPr>
          <w:rFonts w:ascii="Times New Roman" w:hAnsi="Times New Roman" w:cs="Times New Roman"/>
        </w:rPr>
      </w:pPr>
    </w:p>
    <w:p w:rsidR="006538BA" w:rsidRDefault="006538BA" w:rsidP="006538BA">
      <w:pPr>
        <w:autoSpaceDE w:val="0"/>
        <w:autoSpaceDN w:val="0"/>
        <w:adjustRightInd w:val="0"/>
        <w:spacing w:after="0" w:line="240" w:lineRule="auto"/>
        <w:ind w:firstLine="550"/>
        <w:jc w:val="both"/>
        <w:rPr>
          <w:rFonts w:ascii="Times New Roman" w:hAnsi="Times New Roman" w:cs="Times New Roman"/>
          <w:b/>
          <w:bCs/>
          <w:i/>
          <w:iCs/>
          <w:color w:val="000000"/>
          <w:sz w:val="24"/>
          <w:szCs w:val="24"/>
          <w:u w:val="single"/>
          <w:lang w:eastAsia="ru-RU"/>
        </w:rPr>
      </w:pPr>
      <w:r>
        <w:rPr>
          <w:rFonts w:ascii="Times New Roman" w:hAnsi="Times New Roman" w:cs="Times New Roman"/>
          <w:b/>
          <w:bCs/>
          <w:i/>
          <w:iCs/>
          <w:color w:val="000000"/>
          <w:sz w:val="24"/>
          <w:szCs w:val="24"/>
          <w:u w:val="single"/>
          <w:lang w:eastAsia="ru-RU"/>
        </w:rPr>
        <w:t>Наш край в 1953-1964 гг.</w:t>
      </w:r>
    </w:p>
    <w:p w:rsidR="006538BA" w:rsidRDefault="006538BA" w:rsidP="006538BA">
      <w:pPr>
        <w:autoSpaceDE w:val="0"/>
        <w:autoSpaceDN w:val="0"/>
        <w:adjustRightInd w:val="0"/>
        <w:spacing w:after="0" w:line="240" w:lineRule="auto"/>
        <w:ind w:firstLine="550"/>
        <w:jc w:val="both"/>
        <w:rPr>
          <w:rFonts w:ascii="Times New Roman" w:hAnsi="Times New Roman" w:cs="Times New Roman"/>
          <w:b/>
          <w:bCs/>
          <w:i/>
          <w:iCs/>
          <w:color w:val="000000"/>
          <w:sz w:val="24"/>
          <w:szCs w:val="24"/>
          <w:u w:val="single"/>
          <w:lang w:eastAsia="ru-RU"/>
        </w:rPr>
      </w:pP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Советское общество в середине 1960-х – начале 1980-х гг.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Приход к власти Л.И. Брежнева: его окружение и смена политического курса. Поиски идеологических ориентиров. Экономические реформы 1960-х гг. Новые ориентиры аграрной политики. «</w:t>
      </w:r>
      <w:proofErr w:type="spellStart"/>
      <w:r>
        <w:rPr>
          <w:rFonts w:ascii="Times New Roman" w:hAnsi="Times New Roman" w:cs="Times New Roman"/>
          <w:color w:val="000000"/>
          <w:sz w:val="24"/>
          <w:szCs w:val="24"/>
          <w:lang w:eastAsia="ru-RU"/>
        </w:rPr>
        <w:t>Косыгинская</w:t>
      </w:r>
      <w:proofErr w:type="spellEnd"/>
      <w:r>
        <w:rPr>
          <w:rFonts w:ascii="Times New Roman" w:hAnsi="Times New Roman" w:cs="Times New Roman"/>
          <w:color w:val="000000"/>
          <w:sz w:val="24"/>
          <w:szCs w:val="24"/>
          <w:lang w:eastAsia="ru-RU"/>
        </w:rPr>
        <w:t xml:space="preserve"> реформа». Конституция СССР 1977 г. Концепция «развитого социализма». Попытки изменения вектора социальной политики. Уровень жизни: достижения и проблемы. Нарастание застойных тенденций в экономике и кризис идеологии. Рост теневой экономики. Ведомственный монополизм. Замедление темпов развития. Исчерпание потенциала экстенсивной индустриальной модели. Новые попытки реформирования экономики. Рост масштабов и роли ВПК. Трудности развития агропромышленного комплекса. Советские научные и технические приоритеты. Замедление научно-технического прогресса в СССР. Отставание от Запада в производительности труда. </w:t>
      </w:r>
      <w:r>
        <w:rPr>
          <w:rFonts w:ascii="Times New Roman" w:hAnsi="Times New Roman" w:cs="Times New Roman"/>
          <w:color w:val="000000"/>
          <w:sz w:val="24"/>
          <w:szCs w:val="24"/>
          <w:lang w:eastAsia="ru-RU"/>
        </w:rPr>
        <w:lastRenderedPageBreak/>
        <w:t xml:space="preserve">«Лунная гонка» с США. Успехи в математике. Создание топливно-энергетического комплекса (ТЭК). </w:t>
      </w:r>
    </w:p>
    <w:p w:rsidR="006538BA" w:rsidRDefault="006538BA" w:rsidP="006538BA">
      <w:pPr>
        <w:suppressAutoHyphens/>
        <w:spacing w:after="0" w:line="240" w:lineRule="auto"/>
        <w:ind w:right="108" w:firstLine="550"/>
        <w:jc w:val="both"/>
        <w:rPr>
          <w:rFonts w:ascii="Times New Roman" w:hAnsi="Times New Roman" w:cs="Times New Roman"/>
          <w:i/>
          <w:iCs/>
          <w:color w:val="000000"/>
          <w:sz w:val="24"/>
          <w:szCs w:val="24"/>
          <w:lang w:eastAsia="ru-RU"/>
        </w:rPr>
      </w:pPr>
      <w:r>
        <w:rPr>
          <w:rFonts w:ascii="Times New Roman" w:hAnsi="Times New Roman" w:cs="Times New Roman"/>
          <w:color w:val="000000"/>
          <w:sz w:val="24"/>
          <w:szCs w:val="24"/>
          <w:lang w:eastAsia="ru-RU"/>
        </w:rPr>
        <w:t xml:space="preserve">Культурное пространство и повседневная жизнь. 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слоёв.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Идейная и духовная жизнь советского общества. Развитие физкультуры и спорта в СССР. Олимпийские игры 1980 г. в Москве. Литература и искусство: поиски новых путей. Авторское кино. Авангардное искусство. Диссидентский вызов. Первые правозащитные выступления.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Внешняя политика. Новые вызовы внешнего мира. Между разрядкой и конфронтацией. Возрастание международной напряжённости. «Холодная война» и мировые конфликты. «Пражская весна» и снижение международного авторитета СССР. Конфликт с Китаем. Достижение военно-стратегического паритета с США. Политика разрядки. Сотрудничество с США в области освоения космоса. Совещание по безопасности и сотрудничеству в Европе (СБСЕ) в Хельсинки. Ввод войск в Афганистан. Л. И. Брежнев в оценках современников и историков.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Наш край в 1964-1985 гг.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Политика «перестройки». Распад СССР (1985–1991 гг.)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 xml:space="preserve">Нарастание кризисных явлений в </w:t>
      </w:r>
      <w:proofErr w:type="gramStart"/>
      <w:r>
        <w:rPr>
          <w:rFonts w:ascii="Times New Roman" w:hAnsi="Times New Roman" w:cs="Times New Roman"/>
        </w:rPr>
        <w:t>социально-экономической</w:t>
      </w:r>
      <w:proofErr w:type="gramEnd"/>
      <w:r>
        <w:rPr>
          <w:rFonts w:ascii="Times New Roman" w:hAnsi="Times New Roman" w:cs="Times New Roman"/>
        </w:rPr>
        <w:t xml:space="preserve"> и идейно-политических сферах. Резкое падение мировых цен на нефть и его негативные последствия для советской экономики. М. С. Горбачёв и его окружение: курс на реформы. Антиалкогольная кампания 1985 г. и ее противоречивые результаты. Чернобыльская трагедия. Реформы в экономике, в политической и государственной сферах</w:t>
      </w:r>
      <w:r>
        <w:rPr>
          <w:rFonts w:ascii="Times New Roman" w:hAnsi="Times New Roman" w:cs="Times New Roman"/>
          <w:i/>
          <w:iCs/>
        </w:rPr>
        <w:t xml:space="preserve">. </w:t>
      </w:r>
      <w:r>
        <w:rPr>
          <w:rFonts w:ascii="Times New Roman" w:hAnsi="Times New Roman" w:cs="Times New Roman"/>
        </w:rPr>
        <w:t>Гласность и плюрализм мнений. Политизация жизни и подъем гражданской активности населения. Массовые митинги, собрания. Либерализация цензуры. Общественные настроения и дискуссии в обществе. Отказ от догматизма в идеологии. История страны как фактор политической жизни. Отношение к войне в Афганистане. Неформальные политические объединения. «Новое мышление» Горбачёва. Отказ от идеологической конфронтации двух систем и провозглашение руководством СССР приоритета общечеловеческих ценностей над классовым подходом.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 Отношение к М. С. Горбачёву и его внешнеполитическим инициативам внутри СССР и в мире. 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Первый съезд народных депутатов СССР и его значение. Последний этап «перестройки»: 1990–1991 гг. Отмена 6-й статьи Конституции СССР о руководящей роли КПСС. Становление многопартийности. Кризи</w:t>
      </w:r>
      <w:proofErr w:type="gramStart"/>
      <w:r>
        <w:rPr>
          <w:rFonts w:ascii="Times New Roman" w:hAnsi="Times New Roman" w:cs="Times New Roman"/>
        </w:rPr>
        <w:t>с в КПСС</w:t>
      </w:r>
      <w:proofErr w:type="gramEnd"/>
      <w:r>
        <w:rPr>
          <w:rFonts w:ascii="Times New Roman" w:hAnsi="Times New Roman" w:cs="Times New Roman"/>
        </w:rPr>
        <w:t xml:space="preserve"> и создание Коммунистической партии РСФСР. Первый съезд народных депутатов РСФСР и его решения.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 xml:space="preserve">Введение поста президента и избрание М.С. Горбачева Президентом СССР. Избрание Б. Н. Ельцина президентом РСФСР. Дестабилизирующая роль «войны законов» (союзного и республиканского законодательства). Углубление политического кризиса.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Усиление центробежных тенденций и угрозы распада СССР. Провозглашение независимости Литвой, Эстонией и Латвией. Декларация о государственном суверенитете РСФСР. Дискуссии о путях обновлении Союза ССР. </w:t>
      </w:r>
      <w:proofErr w:type="spellStart"/>
      <w:r>
        <w:rPr>
          <w:rFonts w:ascii="Times New Roman" w:hAnsi="Times New Roman" w:cs="Times New Roman"/>
          <w:color w:val="000000"/>
          <w:sz w:val="24"/>
          <w:szCs w:val="24"/>
          <w:lang w:eastAsia="ru-RU"/>
        </w:rPr>
        <w:t>Ново-Огаревский</w:t>
      </w:r>
      <w:proofErr w:type="spellEnd"/>
      <w:r>
        <w:rPr>
          <w:rFonts w:ascii="Times New Roman" w:hAnsi="Times New Roman" w:cs="Times New Roman"/>
          <w:color w:val="000000"/>
          <w:sz w:val="24"/>
          <w:szCs w:val="24"/>
          <w:lang w:eastAsia="ru-RU"/>
        </w:rPr>
        <w:t xml:space="preserve"> процесс и попытки подписания нового Союзного договора. «Парад суверенитетов». Референдум о сохранении СССР и введении поста Президента РСФСР. Превращение экономического кризиса в стране в ведущий политический фактор.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Разработка союзным и российским руководством программ перехода к рыночной экономике. </w:t>
      </w:r>
      <w:proofErr w:type="spellStart"/>
      <w:r>
        <w:rPr>
          <w:rFonts w:ascii="Times New Roman" w:hAnsi="Times New Roman" w:cs="Times New Roman"/>
          <w:color w:val="000000"/>
          <w:sz w:val="24"/>
          <w:szCs w:val="24"/>
          <w:lang w:eastAsia="ru-RU"/>
        </w:rPr>
        <w:t>Радикализация</w:t>
      </w:r>
      <w:proofErr w:type="spellEnd"/>
      <w:r>
        <w:rPr>
          <w:rFonts w:ascii="Times New Roman" w:hAnsi="Times New Roman" w:cs="Times New Roman"/>
          <w:color w:val="000000"/>
          <w:sz w:val="24"/>
          <w:szCs w:val="24"/>
          <w:lang w:eastAsia="ru-RU"/>
        </w:rPr>
        <w:t xml:space="preserve"> общественных настроений. Забастовочное движение. Новый этап в государственно-конфессиональных отношениях.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 xml:space="preserve">Августовский политический кризис 1991 г. Планы ГКЧП и защитники Белого дома. Победа Ельцина. Ослабление союзной власти и влияния Горбачева. Распад КПСС. Ликвидация союзного правительства и центральных органов управления, включая КГБ СССР. Оформление фактического распада СССР и создание СНГ (Беловежское и </w:t>
      </w:r>
      <w:proofErr w:type="spellStart"/>
      <w:r>
        <w:rPr>
          <w:rFonts w:ascii="Times New Roman" w:hAnsi="Times New Roman" w:cs="Times New Roman"/>
        </w:rPr>
        <w:t>Алма-</w:t>
      </w:r>
      <w:r>
        <w:rPr>
          <w:rFonts w:ascii="Times New Roman" w:hAnsi="Times New Roman" w:cs="Times New Roman"/>
        </w:rPr>
        <w:lastRenderedPageBreak/>
        <w:t>Атинские</w:t>
      </w:r>
      <w:proofErr w:type="spellEnd"/>
      <w:r>
        <w:rPr>
          <w:rFonts w:ascii="Times New Roman" w:hAnsi="Times New Roman" w:cs="Times New Roman"/>
        </w:rPr>
        <w:t xml:space="preserve"> соглашения). Россия как преемник СССР на международной арене. Горбачев, Ельцин и «перестройка» в общественном сознании.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М. С. Горбачёв в оценках современников и историков.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p>
    <w:p w:rsidR="006538BA" w:rsidRDefault="006538BA" w:rsidP="006538BA">
      <w:pPr>
        <w:suppressAutoHyphens/>
        <w:spacing w:after="0" w:line="240" w:lineRule="auto"/>
        <w:ind w:right="108" w:firstLine="550"/>
        <w:jc w:val="both"/>
        <w:rPr>
          <w:rFonts w:ascii="Times New Roman" w:hAnsi="Times New Roman" w:cs="Times New Roman"/>
          <w:b/>
          <w:bCs/>
          <w:i/>
          <w:iCs/>
          <w:color w:val="000000"/>
          <w:sz w:val="24"/>
          <w:szCs w:val="24"/>
          <w:u w:val="single"/>
          <w:lang w:eastAsia="ru-RU"/>
        </w:rPr>
      </w:pPr>
      <w:r>
        <w:rPr>
          <w:rFonts w:ascii="Times New Roman" w:hAnsi="Times New Roman" w:cs="Times New Roman"/>
          <w:b/>
          <w:bCs/>
          <w:i/>
          <w:iCs/>
          <w:color w:val="000000"/>
          <w:sz w:val="24"/>
          <w:szCs w:val="24"/>
          <w:u w:val="single"/>
          <w:lang w:eastAsia="ru-RU"/>
        </w:rPr>
        <w:t>Наш край в 1985 - 1991 гг.</w:t>
      </w:r>
    </w:p>
    <w:p w:rsidR="006538BA" w:rsidRDefault="006538BA" w:rsidP="006538BA">
      <w:pPr>
        <w:suppressAutoHyphens/>
        <w:spacing w:after="0" w:line="240" w:lineRule="auto"/>
        <w:ind w:right="108" w:firstLine="550"/>
        <w:jc w:val="both"/>
        <w:rPr>
          <w:rFonts w:ascii="Times New Roman" w:hAnsi="Times New Roman" w:cs="Times New Roman"/>
          <w:sz w:val="24"/>
          <w:szCs w:val="24"/>
        </w:rPr>
      </w:pPr>
    </w:p>
    <w:p w:rsidR="006538BA" w:rsidRDefault="006538BA" w:rsidP="006538BA">
      <w:pPr>
        <w:suppressAutoHyphens/>
        <w:spacing w:after="0" w:line="240" w:lineRule="auto"/>
        <w:ind w:right="108" w:firstLine="550"/>
        <w:jc w:val="center"/>
        <w:rPr>
          <w:rFonts w:ascii="Times New Roman" w:hAnsi="Times New Roman" w:cs="Times New Roman"/>
          <w:b/>
          <w:bCs/>
          <w:sz w:val="24"/>
          <w:szCs w:val="24"/>
        </w:rPr>
      </w:pPr>
      <w:r>
        <w:rPr>
          <w:rFonts w:ascii="Times New Roman" w:hAnsi="Times New Roman" w:cs="Times New Roman"/>
          <w:b/>
          <w:bCs/>
          <w:sz w:val="28"/>
          <w:szCs w:val="28"/>
        </w:rPr>
        <w:t>Глава V. Российская Федерация.</w:t>
      </w:r>
      <w:r>
        <w:rPr>
          <w:rFonts w:ascii="Times New Roman" w:hAnsi="Times New Roman" w:cs="Times New Roman"/>
          <w:b/>
          <w:bCs/>
          <w:sz w:val="24"/>
          <w:szCs w:val="24"/>
        </w:rPr>
        <w:t xml:space="preserve"> (</w:t>
      </w:r>
      <w:r>
        <w:rPr>
          <w:rFonts w:ascii="Times New Roman" w:hAnsi="Times New Roman" w:cs="Times New Roman"/>
          <w:sz w:val="24"/>
          <w:szCs w:val="24"/>
        </w:rPr>
        <w:t>8 часов</w:t>
      </w:r>
      <w:r>
        <w:rPr>
          <w:rFonts w:ascii="Times New Roman" w:hAnsi="Times New Roman" w:cs="Times New Roman"/>
          <w:b/>
          <w:bCs/>
          <w:sz w:val="24"/>
          <w:szCs w:val="24"/>
        </w:rPr>
        <w:t>)</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Становление новой России (1992–1999 гг.)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Б.Н. Ельцин и его окружение. Общественная поддержка курса реформ. Взаимодействие ветвей власти на первом этапе преобразований</w:t>
      </w:r>
      <w:r>
        <w:rPr>
          <w:rFonts w:ascii="Times New Roman" w:hAnsi="Times New Roman" w:cs="Times New Roman"/>
          <w:i/>
          <w:iCs/>
          <w:color w:val="000000"/>
          <w:sz w:val="24"/>
          <w:szCs w:val="24"/>
          <w:lang w:eastAsia="ru-RU"/>
        </w:rPr>
        <w:t xml:space="preserve">. </w:t>
      </w:r>
      <w:r>
        <w:rPr>
          <w:rFonts w:ascii="Times New Roman" w:hAnsi="Times New Roman" w:cs="Times New Roman"/>
          <w:color w:val="000000"/>
          <w:sz w:val="24"/>
          <w:szCs w:val="24"/>
          <w:lang w:eastAsia="ru-RU"/>
        </w:rPr>
        <w:t xml:space="preserve">Правительство реформаторов во главе с Е.Т. Гайдаром. Начало радикальных экономических преобразований. Либерализация цен. «Шоковая терапия». </w:t>
      </w:r>
      <w:proofErr w:type="spellStart"/>
      <w:r>
        <w:rPr>
          <w:rFonts w:ascii="Times New Roman" w:hAnsi="Times New Roman" w:cs="Times New Roman"/>
          <w:color w:val="000000"/>
          <w:sz w:val="24"/>
          <w:szCs w:val="24"/>
          <w:lang w:eastAsia="ru-RU"/>
        </w:rPr>
        <w:t>Ваучерная</w:t>
      </w:r>
      <w:proofErr w:type="spellEnd"/>
      <w:r>
        <w:rPr>
          <w:rFonts w:ascii="Times New Roman" w:hAnsi="Times New Roman" w:cs="Times New Roman"/>
          <w:color w:val="000000"/>
          <w:sz w:val="24"/>
          <w:szCs w:val="24"/>
          <w:lang w:eastAsia="ru-RU"/>
        </w:rPr>
        <w:t xml:space="preserve"> приватизация.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От сотрудничества к противостоянию исполнительной и законодательной власти в 1992–1993 гг. Нарастание политико-конституционного кризиса в условиях ухудшения экономической ситуации</w:t>
      </w:r>
      <w:r>
        <w:rPr>
          <w:rFonts w:ascii="Times New Roman" w:hAnsi="Times New Roman" w:cs="Times New Roman"/>
          <w:i/>
          <w:iCs/>
        </w:rPr>
        <w:t xml:space="preserve">. </w:t>
      </w:r>
      <w:r>
        <w:rPr>
          <w:rFonts w:ascii="Times New Roman" w:hAnsi="Times New Roman" w:cs="Times New Roman"/>
        </w:rPr>
        <w:t>Указ Б.Н. Ельцина № 1400 и его оценка Конституционным судом. Трагические события осени 1993 г. в Москве</w:t>
      </w:r>
      <w:r>
        <w:rPr>
          <w:rFonts w:ascii="Times New Roman" w:hAnsi="Times New Roman" w:cs="Times New Roman"/>
          <w:i/>
          <w:iCs/>
        </w:rPr>
        <w:t xml:space="preserve">. </w:t>
      </w:r>
      <w:r>
        <w:rPr>
          <w:rFonts w:ascii="Times New Roman" w:hAnsi="Times New Roman" w:cs="Times New Roman"/>
        </w:rPr>
        <w:t xml:space="preserve">Всенародное голосование (плебисцит) по проекту Конституции России 1993 года. Ликвидация Советов и создание новой системы государственного устройства. Принятие Конституции России 1993 года и её значение. </w:t>
      </w:r>
    </w:p>
    <w:p w:rsidR="006538BA" w:rsidRDefault="006538BA" w:rsidP="006538BA">
      <w:pPr>
        <w:spacing w:before="128" w:line="252" w:lineRule="auto"/>
        <w:ind w:right="118" w:firstLine="550"/>
        <w:jc w:val="both"/>
        <w:rPr>
          <w:rFonts w:ascii="Times New Roman" w:hAnsi="Times New Roman" w:cs="Times New Roman"/>
          <w:i/>
          <w:iCs/>
          <w:color w:val="000000"/>
          <w:sz w:val="24"/>
          <w:szCs w:val="24"/>
          <w:lang w:eastAsia="ru-RU"/>
        </w:rPr>
      </w:pPr>
      <w:r>
        <w:rPr>
          <w:rFonts w:ascii="Times New Roman" w:hAnsi="Times New Roman" w:cs="Times New Roman"/>
          <w:color w:val="000000"/>
          <w:sz w:val="24"/>
          <w:szCs w:val="24"/>
          <w:lang w:eastAsia="ru-RU"/>
        </w:rPr>
        <w:t xml:space="preserve">Итоги радикальных преобразований 1992–1993 гг. 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Взаимоотношения Центра и субъектов Федерации. Восстановление конституционного порядка в Чеченской Республике. Корректировка курса реформ и попытки стабилизации экономики. Ситуация в российском сельском хозяйстве и увеличение зависимости от экспорта продовольствия. Финансовые пирамиды и залоговые аукционы. Дефолт 1998 г. и его последствия. Повседневная жизнь и общественные настроения россиян в условиях реформ. Проблемы формирования гражданского общества. Свобода СМИ. Свобода предпринимательской деятельности. Возможность выезда за рубеж. Безработица и деятельность профсоюзов. Кризис образования и науки. Социальная поляризация общества и смена ценностных ориентиров.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Новые приоритеты внешней политики. Мировое признание новой России суверенным государством. Россия – правопреемник СССР на международной арене. Значение сохранения Россией статуса ядерной державы. Взаимоотношения с США и странами Запада. Подписание Договора СНВ-2 (1993). Присоединение России к «большой семерке». Усиление антизападных настроений как результат бомбежек Югославии и расширения НАТО на Восток. Россия на постсоветском пространстве. СНГ и союз с Белоруссией. Военно-политическое сотрудничество в рамках СНГ. Восточный вектор российской внешней политики в 1990-е гг. Российская многопартийность и строительство гражданского общества. Кризис центральной власти. Президентские выборы 1996 г.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w:t>
      </w:r>
      <w:proofErr w:type="spellStart"/>
      <w:r>
        <w:rPr>
          <w:rFonts w:ascii="Times New Roman" w:hAnsi="Times New Roman" w:cs="Times New Roman"/>
          <w:color w:val="000000"/>
          <w:sz w:val="24"/>
          <w:szCs w:val="24"/>
          <w:lang w:eastAsia="ru-RU"/>
        </w:rPr>
        <w:t>Семибанкирщина</w:t>
      </w:r>
      <w:proofErr w:type="spellEnd"/>
      <w:r>
        <w:rPr>
          <w:rFonts w:ascii="Times New Roman" w:hAnsi="Times New Roman" w:cs="Times New Roman"/>
          <w:color w:val="000000"/>
          <w:sz w:val="24"/>
          <w:szCs w:val="24"/>
          <w:lang w:eastAsia="ru-RU"/>
        </w:rPr>
        <w:t xml:space="preserve">». «Олигархический» капитализм. Обострение ситуации на Северном Кавказе. Вторжение террористических группировок с территории Чечни в Дагестан. Выборы в Государственную Думу 1999 г. Добровольная отставка Б.Н. Ельцина.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Б.Н. Ельцин в оценках современников и историков.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p>
    <w:p w:rsidR="006538BA" w:rsidRDefault="006538BA" w:rsidP="006538BA">
      <w:pPr>
        <w:autoSpaceDE w:val="0"/>
        <w:autoSpaceDN w:val="0"/>
        <w:adjustRightInd w:val="0"/>
        <w:spacing w:after="0" w:line="240" w:lineRule="auto"/>
        <w:ind w:firstLine="550"/>
        <w:jc w:val="both"/>
        <w:rPr>
          <w:rFonts w:ascii="Times New Roman" w:hAnsi="Times New Roman" w:cs="Times New Roman"/>
          <w:b/>
          <w:bCs/>
          <w:i/>
          <w:iCs/>
          <w:color w:val="000000"/>
          <w:sz w:val="24"/>
          <w:szCs w:val="24"/>
          <w:u w:val="single"/>
          <w:lang w:eastAsia="ru-RU"/>
        </w:rPr>
      </w:pPr>
      <w:r>
        <w:rPr>
          <w:rFonts w:ascii="Times New Roman" w:hAnsi="Times New Roman" w:cs="Times New Roman"/>
          <w:b/>
          <w:bCs/>
          <w:i/>
          <w:iCs/>
          <w:color w:val="000000"/>
          <w:sz w:val="24"/>
          <w:szCs w:val="24"/>
          <w:u w:val="single"/>
          <w:lang w:eastAsia="ru-RU"/>
        </w:rPr>
        <w:t xml:space="preserve">Наш край в 1992-1999 гг. </w:t>
      </w:r>
    </w:p>
    <w:p w:rsidR="006538BA" w:rsidRDefault="006538BA" w:rsidP="006538BA">
      <w:pPr>
        <w:autoSpaceDE w:val="0"/>
        <w:autoSpaceDN w:val="0"/>
        <w:adjustRightInd w:val="0"/>
        <w:spacing w:after="0" w:line="240" w:lineRule="auto"/>
        <w:jc w:val="both"/>
        <w:rPr>
          <w:rFonts w:ascii="Times New Roman" w:hAnsi="Times New Roman" w:cs="Times New Roman"/>
          <w:b/>
          <w:bCs/>
          <w:color w:val="000000"/>
          <w:sz w:val="24"/>
          <w:szCs w:val="24"/>
          <w:lang w:eastAsia="ru-RU"/>
        </w:rPr>
      </w:pP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 xml:space="preserve">Россия в 2000-е гг.: вызовы времени и задачи модернизации </w:t>
      </w:r>
    </w:p>
    <w:p w:rsidR="006538BA" w:rsidRDefault="006538BA" w:rsidP="006538BA">
      <w:pPr>
        <w:pStyle w:val="Default"/>
        <w:ind w:firstLine="550"/>
        <w:jc w:val="both"/>
        <w:rPr>
          <w:rFonts w:ascii="Times New Roman" w:hAnsi="Times New Roman" w:cs="Times New Roman"/>
        </w:rPr>
      </w:pPr>
      <w:r>
        <w:rPr>
          <w:rFonts w:ascii="Times New Roman" w:hAnsi="Times New Roman" w:cs="Times New Roman"/>
        </w:rPr>
        <w:t>Политические и экономические приоритеты. Первое и второе президентства В. В. Путина. Президентство Д. А. Медведева. Президентские выборы 2012 г. Избрание В. В. Путина президентом. Государственная Дума</w:t>
      </w:r>
      <w:proofErr w:type="gramStart"/>
      <w:r>
        <w:rPr>
          <w:rFonts w:ascii="Times New Roman" w:hAnsi="Times New Roman" w:cs="Times New Roman"/>
        </w:rPr>
        <w:t>.</w:t>
      </w:r>
      <w:r>
        <w:rPr>
          <w:rFonts w:ascii="Times New Roman" w:hAnsi="Times New Roman" w:cs="Times New Roman"/>
          <w:i/>
          <w:iCs/>
        </w:rPr>
        <w:t xml:space="preserve">. </w:t>
      </w:r>
      <w:proofErr w:type="gramEnd"/>
      <w:r>
        <w:rPr>
          <w:rFonts w:ascii="Times New Roman" w:hAnsi="Times New Roman" w:cs="Times New Roman"/>
        </w:rPr>
        <w:t xml:space="preserve">Восстановление единого правового пространства страны. Разграничение властных полномочий центра и регионов. Террористическая угроза. Построение вертикали власти и гражданское общество. Стратегия развития страны. Экономическое развитие в 2000-е годы. Финансовое положение. Рыночная экономика и монополии. Экономический подъем 1999-2007 гг. и кризис 2008 г. Структура экономики, роль нефтегазового сектора и задачи инновационного развития. Сельское </w:t>
      </w:r>
      <w:r>
        <w:rPr>
          <w:rFonts w:ascii="Times New Roman" w:hAnsi="Times New Roman" w:cs="Times New Roman"/>
        </w:rPr>
        <w:lastRenderedPageBreak/>
        <w:t xml:space="preserve">хозяйство. Россия в системе мировой рыночной экономики. Человек и общество в конце XX – начале XXI вв.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Олимпийские и </w:t>
      </w:r>
      <w:proofErr w:type="spellStart"/>
      <w:r>
        <w:rPr>
          <w:rFonts w:ascii="Times New Roman" w:hAnsi="Times New Roman" w:cs="Times New Roman"/>
        </w:rPr>
        <w:t>паралимпийские</w:t>
      </w:r>
      <w:proofErr w:type="spellEnd"/>
      <w:r>
        <w:rPr>
          <w:rFonts w:ascii="Times New Roman" w:hAnsi="Times New Roman" w:cs="Times New Roman"/>
        </w:rPr>
        <w:t xml:space="preserve"> зимние игры 2014 г. в Сочи.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Модернизация бытовой сферы. </w:t>
      </w:r>
    </w:p>
    <w:p w:rsidR="006538BA" w:rsidRDefault="006538BA" w:rsidP="006538BA">
      <w:pPr>
        <w:spacing w:before="128" w:line="252" w:lineRule="auto"/>
        <w:ind w:right="118" w:firstLine="550"/>
        <w:jc w:val="both"/>
        <w:rPr>
          <w:rFonts w:ascii="Times New Roman" w:hAnsi="Times New Roman" w:cs="Times New Roman"/>
          <w:i/>
          <w:iCs/>
          <w:color w:val="000000"/>
          <w:sz w:val="24"/>
          <w:szCs w:val="24"/>
          <w:lang w:eastAsia="ru-RU"/>
        </w:rPr>
      </w:pPr>
      <w:r>
        <w:rPr>
          <w:rFonts w:ascii="Times New Roman" w:hAnsi="Times New Roman" w:cs="Times New Roman"/>
          <w:color w:val="000000"/>
          <w:sz w:val="24"/>
          <w:szCs w:val="24"/>
          <w:lang w:eastAsia="ru-RU"/>
        </w:rPr>
        <w:t xml:space="preserve">Внешняя политика в конце XX – начале XXI вв. Внешнеполитический курс В. В. Путина. Постепенное восстановление лидирующих позиций России в международных отношениях. Современная концепция российской внешней политики в условиях многополярного мира. Участие в международной борьбе с терроризмом и в урегулировании локальных конфликтов. Отношения с США и Евросоюзом. Вступление России в Совет Европы. </w:t>
      </w:r>
    </w:p>
    <w:p w:rsidR="006538BA" w:rsidRDefault="006538BA" w:rsidP="006538BA">
      <w:pPr>
        <w:autoSpaceDE w:val="0"/>
        <w:autoSpaceDN w:val="0"/>
        <w:adjustRightInd w:val="0"/>
        <w:spacing w:after="0" w:line="240" w:lineRule="auto"/>
        <w:ind w:firstLine="550"/>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Культура и наука России в конце XX – начале XXI вв. Повышение общественной роли СМИ как «четвёртой власти». Коммерциализация культуры. Ведущие тенденции в развитии образования и науки. Религиозные </w:t>
      </w:r>
      <w:proofErr w:type="spellStart"/>
      <w:r>
        <w:rPr>
          <w:rFonts w:ascii="Times New Roman" w:hAnsi="Times New Roman" w:cs="Times New Roman"/>
          <w:color w:val="000000"/>
          <w:sz w:val="24"/>
          <w:szCs w:val="24"/>
          <w:lang w:eastAsia="ru-RU"/>
        </w:rPr>
        <w:t>конфессии</w:t>
      </w:r>
      <w:proofErr w:type="spellEnd"/>
      <w:r>
        <w:rPr>
          <w:rFonts w:ascii="Times New Roman" w:hAnsi="Times New Roman" w:cs="Times New Roman"/>
          <w:color w:val="000000"/>
          <w:sz w:val="24"/>
          <w:szCs w:val="24"/>
          <w:lang w:eastAsia="ru-RU"/>
        </w:rPr>
        <w:t xml:space="preserve">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 </w:t>
      </w:r>
    </w:p>
    <w:p w:rsidR="006538BA" w:rsidRDefault="006538BA" w:rsidP="006538BA">
      <w:pPr>
        <w:spacing w:before="128" w:line="252" w:lineRule="auto"/>
        <w:ind w:right="118" w:firstLine="550"/>
        <w:jc w:val="both"/>
        <w:rPr>
          <w:rFonts w:ascii="Times New Roman" w:hAnsi="Times New Roman" w:cs="Times New Roman"/>
          <w:b/>
          <w:bCs/>
          <w:i/>
          <w:iCs/>
          <w:color w:val="000000"/>
          <w:sz w:val="24"/>
          <w:szCs w:val="24"/>
          <w:u w:val="single"/>
          <w:lang w:eastAsia="ru-RU"/>
        </w:rPr>
      </w:pPr>
      <w:r>
        <w:rPr>
          <w:rFonts w:ascii="Times New Roman" w:hAnsi="Times New Roman" w:cs="Times New Roman"/>
          <w:b/>
          <w:bCs/>
          <w:i/>
          <w:iCs/>
          <w:color w:val="000000"/>
          <w:sz w:val="24"/>
          <w:szCs w:val="24"/>
          <w:u w:val="single"/>
          <w:lang w:eastAsia="ru-RU"/>
        </w:rPr>
        <w:t>Наш край в 2000 - 2012 гг.</w:t>
      </w:r>
    </w:p>
    <w:p w:rsidR="006538BA" w:rsidRDefault="006538BA" w:rsidP="006538BA">
      <w:pPr>
        <w:spacing w:before="128" w:line="252" w:lineRule="auto"/>
        <w:ind w:right="118" w:firstLine="550"/>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Повторительно-обобщающий урок по главам IV и V. </w:t>
      </w:r>
      <w:r>
        <w:rPr>
          <w:rFonts w:ascii="Times New Roman" w:hAnsi="Times New Roman" w:cs="Times New Roman"/>
          <w:sz w:val="24"/>
          <w:szCs w:val="24"/>
        </w:rPr>
        <w:t>(1 час)</w:t>
      </w:r>
    </w:p>
    <w:p w:rsidR="006538BA" w:rsidRDefault="006538BA" w:rsidP="006538BA">
      <w:pPr>
        <w:spacing w:before="128" w:line="252" w:lineRule="auto"/>
        <w:ind w:right="118" w:firstLine="550"/>
        <w:rPr>
          <w:rFonts w:ascii="Times New Roman" w:hAnsi="Times New Roman" w:cs="Times New Roman"/>
          <w:b/>
          <w:bCs/>
          <w:sz w:val="28"/>
          <w:szCs w:val="28"/>
          <w:u w:val="single"/>
        </w:rPr>
      </w:pPr>
      <w:r>
        <w:rPr>
          <w:rFonts w:ascii="Times New Roman" w:hAnsi="Times New Roman" w:cs="Times New Roman"/>
          <w:b/>
          <w:bCs/>
          <w:sz w:val="24"/>
          <w:szCs w:val="24"/>
          <w:u w:val="single"/>
        </w:rPr>
        <w:t xml:space="preserve">Итоговое обобщение по учебному предмету «История». </w:t>
      </w:r>
      <w:r>
        <w:rPr>
          <w:rFonts w:ascii="Times New Roman" w:hAnsi="Times New Roman" w:cs="Times New Roman"/>
          <w:sz w:val="24"/>
          <w:szCs w:val="24"/>
        </w:rPr>
        <w:t>(1 час)</w:t>
      </w:r>
    </w:p>
    <w:p w:rsidR="006538BA" w:rsidRDefault="006538BA" w:rsidP="006538BA">
      <w:pPr>
        <w:spacing w:after="0" w:line="252" w:lineRule="auto"/>
        <w:rPr>
          <w:rFonts w:ascii="Times New Roman" w:hAnsi="Times New Roman" w:cs="Times New Roman"/>
          <w:b/>
          <w:bCs/>
          <w:sz w:val="28"/>
          <w:szCs w:val="28"/>
          <w:u w:val="single"/>
        </w:rPr>
        <w:sectPr w:rsidR="006538BA">
          <w:pgSz w:w="11906" w:h="16838"/>
          <w:pgMar w:top="709" w:right="851" w:bottom="539" w:left="1418" w:header="709" w:footer="709" w:gutter="0"/>
          <w:cols w:space="720"/>
        </w:sectPr>
      </w:pPr>
    </w:p>
    <w:p w:rsidR="006538BA" w:rsidRDefault="006538BA" w:rsidP="006538BA">
      <w:pPr>
        <w:widowControl w:val="0"/>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Календарно-тематическое планирование </w:t>
      </w:r>
    </w:p>
    <w:p w:rsidR="006538BA" w:rsidRDefault="006538BA" w:rsidP="006538BA">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 учебному предмету «История». 10 класс.</w:t>
      </w:r>
    </w:p>
    <w:p w:rsidR="006538BA" w:rsidRDefault="006538BA" w:rsidP="006538BA">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Базовый уровень. 68часов.</w:t>
      </w:r>
    </w:p>
    <w:p w:rsidR="006538BA" w:rsidRDefault="006538BA" w:rsidP="006538BA">
      <w:pPr>
        <w:widowControl w:val="0"/>
        <w:autoSpaceDE w:val="0"/>
        <w:autoSpaceDN w:val="0"/>
        <w:adjustRightInd w:val="0"/>
        <w:spacing w:after="0" w:line="240" w:lineRule="auto"/>
        <w:jc w:val="center"/>
        <w:rPr>
          <w:rFonts w:ascii="Times New Roman" w:hAnsi="Times New Roman" w:cs="Times New Roman"/>
          <w:sz w:val="28"/>
          <w:szCs w:val="28"/>
        </w:rPr>
      </w:pPr>
    </w:p>
    <w:p w:rsidR="006538BA" w:rsidRDefault="006538BA" w:rsidP="006538BA">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b/>
          <w:bCs/>
          <w:sz w:val="28"/>
          <w:szCs w:val="28"/>
        </w:rPr>
        <w:t>Курс «ВСЕОБЩАЯ ИСТОРИЯ. НОВЕЙШАЯ ИСТОРИЯ</w:t>
      </w:r>
      <w:r>
        <w:rPr>
          <w:rFonts w:ascii="Times New Roman" w:hAnsi="Times New Roman" w:cs="Times New Roman"/>
          <w:b/>
          <w:bCs/>
          <w:color w:val="231F20"/>
          <w:sz w:val="28"/>
          <w:szCs w:val="28"/>
        </w:rPr>
        <w:t>»</w:t>
      </w:r>
      <w:r>
        <w:rPr>
          <w:rFonts w:ascii="Times New Roman" w:hAnsi="Times New Roman" w:cs="Times New Roman"/>
          <w:sz w:val="24"/>
          <w:szCs w:val="24"/>
        </w:rPr>
        <w:t>18 часов</w:t>
      </w:r>
    </w:p>
    <w:p w:rsidR="006538BA" w:rsidRDefault="006538BA" w:rsidP="006538BA">
      <w:pPr>
        <w:widowControl w:val="0"/>
        <w:autoSpaceDE w:val="0"/>
        <w:autoSpaceDN w:val="0"/>
        <w:adjustRightInd w:val="0"/>
        <w:spacing w:after="0" w:line="240" w:lineRule="auto"/>
        <w:jc w:val="center"/>
        <w:rPr>
          <w:rFonts w:ascii="Times New Roman" w:hAnsi="Times New Roman" w:cs="Times New Roman"/>
          <w:sz w:val="28"/>
          <w:szCs w:val="28"/>
        </w:rPr>
      </w:pPr>
    </w:p>
    <w:tbl>
      <w:tblPr>
        <w:tblStyle w:val="af8"/>
        <w:tblW w:w="10668" w:type="dxa"/>
        <w:tblLayout w:type="fixed"/>
        <w:tblLook w:val="01E0"/>
      </w:tblPr>
      <w:tblGrid>
        <w:gridCol w:w="869"/>
        <w:gridCol w:w="4414"/>
        <w:gridCol w:w="1541"/>
        <w:gridCol w:w="1211"/>
        <w:gridCol w:w="1202"/>
        <w:gridCol w:w="1431"/>
      </w:tblGrid>
      <w:tr w:rsidR="006538BA" w:rsidTr="006538BA">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 урока</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Тема урока (материалы учебника)</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Количество часов</w:t>
            </w:r>
          </w:p>
        </w:tc>
        <w:tc>
          <w:tcPr>
            <w:tcW w:w="12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 xml:space="preserve">Дата планируемая </w:t>
            </w:r>
          </w:p>
        </w:tc>
        <w:tc>
          <w:tcPr>
            <w:tcW w:w="1201"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Дата фактическая</w:t>
            </w: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Домашнее задание (инвариантная часть)</w:t>
            </w:r>
          </w:p>
        </w:tc>
      </w:tr>
      <w:tr w:rsidR="006538BA" w:rsidTr="006538BA">
        <w:tc>
          <w:tcPr>
            <w:tcW w:w="10659" w:type="dxa"/>
            <w:gridSpan w:val="6"/>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lang w:val="en-US"/>
              </w:rPr>
            </w:pPr>
            <w:r>
              <w:rPr>
                <w:rFonts w:ascii="Times New Roman" w:hAnsi="Times New Roman" w:cs="Times New Roman"/>
                <w:b/>
                <w:bCs/>
                <w:color w:val="000000"/>
                <w:sz w:val="28"/>
                <w:szCs w:val="28"/>
                <w:lang w:eastAsia="ru-RU"/>
              </w:rPr>
              <w:t>Глава I. Мир накануне и в годы</w:t>
            </w:r>
            <w:proofErr w:type="gramStart"/>
            <w:r>
              <w:rPr>
                <w:rFonts w:ascii="Times New Roman" w:hAnsi="Times New Roman" w:cs="Times New Roman"/>
                <w:b/>
                <w:bCs/>
                <w:color w:val="000000"/>
                <w:sz w:val="28"/>
                <w:szCs w:val="28"/>
                <w:lang w:eastAsia="ru-RU"/>
              </w:rPr>
              <w:t xml:space="preserve"> П</w:t>
            </w:r>
            <w:proofErr w:type="gramEnd"/>
            <w:r>
              <w:rPr>
                <w:rFonts w:ascii="Times New Roman" w:hAnsi="Times New Roman" w:cs="Times New Roman"/>
                <w:b/>
                <w:bCs/>
                <w:color w:val="000000"/>
                <w:sz w:val="28"/>
                <w:szCs w:val="28"/>
                <w:lang w:eastAsia="ru-RU"/>
              </w:rPr>
              <w:t xml:space="preserve">ервой мировой войны. </w:t>
            </w:r>
            <w:r>
              <w:rPr>
                <w:rFonts w:ascii="Times New Roman" w:hAnsi="Times New Roman" w:cs="Times New Roman"/>
                <w:b/>
                <w:bCs/>
                <w:sz w:val="24"/>
                <w:szCs w:val="24"/>
              </w:rPr>
              <w:t>(</w:t>
            </w:r>
            <w:r>
              <w:rPr>
                <w:rFonts w:ascii="Times New Roman" w:hAnsi="Times New Roman" w:cs="Times New Roman"/>
                <w:i/>
                <w:iCs/>
                <w:sz w:val="24"/>
                <w:szCs w:val="24"/>
              </w:rPr>
              <w:t>2 часа</w:t>
            </w:r>
            <w:r>
              <w:rPr>
                <w:rFonts w:ascii="Times New Roman" w:hAnsi="Times New Roman" w:cs="Times New Roman"/>
                <w:b/>
                <w:bCs/>
                <w:sz w:val="24"/>
                <w:szCs w:val="24"/>
              </w:rPr>
              <w:t>)</w:t>
            </w:r>
          </w:p>
        </w:tc>
      </w:tr>
      <w:tr w:rsidR="006538BA" w:rsidTr="006538BA">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Мир накануне</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ервой мировой войны.</w:t>
            </w:r>
          </w:p>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«Новый империализм». Происхождение</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ервой мировой войны.</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8"/>
                <w:szCs w:val="28"/>
              </w:rPr>
            </w:pPr>
            <w:r>
              <w:rPr>
                <w:rFonts w:ascii="Times New Roman" w:hAnsi="Times New Roman" w:cs="Times New Roman"/>
                <w:sz w:val="24"/>
                <w:szCs w:val="24"/>
              </w:rPr>
              <w:t>&amp;1–2</w:t>
            </w:r>
          </w:p>
        </w:tc>
      </w:tr>
      <w:tr w:rsidR="006538BA" w:rsidTr="006538BA">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Первая мировая война. 1914-1918 гг. </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8"/>
                <w:szCs w:val="28"/>
              </w:rPr>
            </w:pPr>
            <w:r>
              <w:rPr>
                <w:rFonts w:ascii="Times New Roman" w:hAnsi="Times New Roman" w:cs="Times New Roman"/>
                <w:sz w:val="24"/>
                <w:szCs w:val="24"/>
              </w:rPr>
              <w:t>&amp;3</w:t>
            </w:r>
          </w:p>
        </w:tc>
      </w:tr>
      <w:tr w:rsidR="006538BA" w:rsidTr="006538BA">
        <w:tc>
          <w:tcPr>
            <w:tcW w:w="10659" w:type="dxa"/>
            <w:gridSpan w:val="6"/>
            <w:tcBorders>
              <w:top w:val="single" w:sz="4" w:space="0" w:color="auto"/>
              <w:left w:val="single" w:sz="4" w:space="0" w:color="auto"/>
              <w:bottom w:val="single" w:sz="4" w:space="0" w:color="auto"/>
              <w:right w:val="single" w:sz="4" w:space="0" w:color="auto"/>
            </w:tcBorders>
            <w:hideMark/>
          </w:tcPr>
          <w:p w:rsidR="006538BA" w:rsidRDefault="006538BA">
            <w:pPr>
              <w:widowControl w:val="0"/>
              <w:tabs>
                <w:tab w:val="left" w:pos="5040"/>
              </w:tabs>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color w:val="000000"/>
                <w:sz w:val="28"/>
                <w:szCs w:val="28"/>
                <w:lang w:eastAsia="ru-RU"/>
              </w:rPr>
              <w:t xml:space="preserve">Глава II. </w:t>
            </w:r>
            <w:proofErr w:type="spellStart"/>
            <w:r>
              <w:rPr>
                <w:rFonts w:ascii="Times New Roman" w:hAnsi="Times New Roman" w:cs="Times New Roman"/>
                <w:b/>
                <w:bCs/>
                <w:color w:val="000000"/>
                <w:sz w:val="28"/>
                <w:szCs w:val="28"/>
                <w:lang w:eastAsia="ru-RU"/>
              </w:rPr>
              <w:t>Межвоенный</w:t>
            </w:r>
            <w:proofErr w:type="spellEnd"/>
            <w:r>
              <w:rPr>
                <w:rFonts w:ascii="Times New Roman" w:hAnsi="Times New Roman" w:cs="Times New Roman"/>
                <w:b/>
                <w:bCs/>
                <w:color w:val="000000"/>
                <w:sz w:val="28"/>
                <w:szCs w:val="28"/>
                <w:lang w:eastAsia="ru-RU"/>
              </w:rPr>
              <w:t xml:space="preserve"> период (1918—1939). </w:t>
            </w:r>
            <w:r>
              <w:rPr>
                <w:rFonts w:ascii="Times New Roman" w:hAnsi="Times New Roman" w:cs="Times New Roman"/>
                <w:b/>
                <w:bCs/>
                <w:sz w:val="24"/>
                <w:szCs w:val="24"/>
              </w:rPr>
              <w:t>(</w:t>
            </w:r>
            <w:r>
              <w:rPr>
                <w:rFonts w:ascii="Times New Roman" w:hAnsi="Times New Roman" w:cs="Times New Roman"/>
                <w:i/>
                <w:iCs/>
                <w:sz w:val="24"/>
                <w:szCs w:val="24"/>
              </w:rPr>
              <w:t>5 часов</w:t>
            </w:r>
            <w:r>
              <w:rPr>
                <w:rFonts w:ascii="Times New Roman" w:hAnsi="Times New Roman" w:cs="Times New Roman"/>
                <w:b/>
                <w:bCs/>
                <w:sz w:val="24"/>
                <w:szCs w:val="24"/>
              </w:rPr>
              <w:t>)</w:t>
            </w:r>
          </w:p>
        </w:tc>
      </w:tr>
      <w:tr w:rsidR="006538BA" w:rsidTr="006538BA">
        <w:trPr>
          <w:trHeight w:val="798"/>
        </w:trPr>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Последствия войны: революции и распад империй. </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8"/>
                <w:szCs w:val="28"/>
              </w:rPr>
            </w:pPr>
            <w:r>
              <w:rPr>
                <w:rFonts w:ascii="Times New Roman" w:hAnsi="Times New Roman" w:cs="Times New Roman"/>
                <w:sz w:val="24"/>
                <w:szCs w:val="24"/>
              </w:rPr>
              <w:t>&amp;4</w:t>
            </w:r>
          </w:p>
        </w:tc>
      </w:tr>
      <w:tr w:rsidR="006538BA" w:rsidTr="006538BA">
        <w:trPr>
          <w:trHeight w:val="966"/>
        </w:trPr>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Версальско-Вашингтонская система. Международные отношения в 1920-е гг. </w:t>
            </w:r>
          </w:p>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Страны Запада в 1920-е гг. </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8"/>
                <w:szCs w:val="28"/>
              </w:rPr>
            </w:pPr>
            <w:r>
              <w:rPr>
                <w:rFonts w:ascii="Times New Roman" w:hAnsi="Times New Roman" w:cs="Times New Roman"/>
                <w:sz w:val="24"/>
                <w:szCs w:val="24"/>
              </w:rPr>
              <w:t>&amp;5–6</w:t>
            </w:r>
          </w:p>
        </w:tc>
      </w:tr>
      <w:tr w:rsidR="006538BA" w:rsidTr="006538BA">
        <w:trPr>
          <w:trHeight w:val="2245"/>
        </w:trPr>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5.</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Мировой экономический кризис 1929-1933 гг. Великая депрессия. Пути выхода.</w:t>
            </w:r>
          </w:p>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Страны Запада в 1930-е гг. США: «новый курс» Ф.Д. Рузвельта. Великобритания: «национальное правительство».</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&amp;7-8</w:t>
            </w:r>
          </w:p>
        </w:tc>
      </w:tr>
      <w:tr w:rsidR="006538BA" w:rsidTr="006538BA">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Нарастание агрессии в мире. Установление нацисткой диктатуры в Германии. </w:t>
            </w:r>
          </w:p>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Борьба с фашизмом. «Народный фронт» во Франции. Гражданская война в Испании. </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&amp;9-10</w:t>
            </w:r>
          </w:p>
        </w:tc>
      </w:tr>
      <w:tr w:rsidR="006538BA" w:rsidTr="006538BA">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7.</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Международные отношения в 1930-е гг. Политика «умиротворения» агрессора.</w:t>
            </w:r>
          </w:p>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Восток в первой половине XX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&amp;11-12</w:t>
            </w:r>
          </w:p>
        </w:tc>
      </w:tr>
      <w:tr w:rsidR="006538BA" w:rsidTr="006538BA">
        <w:tc>
          <w:tcPr>
            <w:tcW w:w="10659" w:type="dxa"/>
            <w:gridSpan w:val="6"/>
            <w:tcBorders>
              <w:top w:val="single" w:sz="4" w:space="0" w:color="auto"/>
              <w:left w:val="single" w:sz="4" w:space="0" w:color="auto"/>
              <w:bottom w:val="single" w:sz="4" w:space="0" w:color="auto"/>
              <w:right w:val="single" w:sz="4" w:space="0" w:color="auto"/>
            </w:tcBorders>
            <w:hideMark/>
          </w:tcPr>
          <w:p w:rsidR="006538BA" w:rsidRDefault="006538BA">
            <w:pPr>
              <w:widowControl w:val="0"/>
              <w:tabs>
                <w:tab w:val="left" w:pos="5560"/>
              </w:tabs>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color w:val="000000"/>
                <w:sz w:val="28"/>
                <w:szCs w:val="28"/>
                <w:lang w:eastAsia="ru-RU"/>
              </w:rPr>
              <w:t xml:space="preserve">Глава III. Вторая мировая война. </w:t>
            </w:r>
            <w:r>
              <w:rPr>
                <w:rFonts w:ascii="Times New Roman" w:hAnsi="Times New Roman" w:cs="Times New Roman"/>
                <w:b/>
                <w:bCs/>
                <w:sz w:val="24"/>
                <w:szCs w:val="24"/>
              </w:rPr>
              <w:t>(</w:t>
            </w:r>
            <w:r>
              <w:rPr>
                <w:rFonts w:ascii="Times New Roman" w:hAnsi="Times New Roman" w:cs="Times New Roman"/>
                <w:i/>
                <w:iCs/>
                <w:sz w:val="24"/>
                <w:szCs w:val="24"/>
              </w:rPr>
              <w:t>3 часа</w:t>
            </w:r>
            <w:r>
              <w:rPr>
                <w:rFonts w:ascii="Times New Roman" w:hAnsi="Times New Roman" w:cs="Times New Roman"/>
                <w:b/>
                <w:bCs/>
                <w:sz w:val="24"/>
                <w:szCs w:val="24"/>
              </w:rPr>
              <w:t>)</w:t>
            </w:r>
          </w:p>
        </w:tc>
      </w:tr>
      <w:tr w:rsidR="006538BA" w:rsidTr="006538BA">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8.</w:t>
            </w:r>
          </w:p>
        </w:tc>
        <w:tc>
          <w:tcPr>
            <w:tcW w:w="44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Вторая мировая война. 1939-1945 гг.</w:t>
            </w:r>
          </w:p>
          <w:p w:rsidR="006538BA" w:rsidRDefault="006538BA">
            <w:pPr>
              <w:widowControl w:val="0"/>
              <w:autoSpaceDE w:val="0"/>
              <w:autoSpaceDN w:val="0"/>
              <w:adjustRightInd w:val="0"/>
              <w:jc w:val="both"/>
              <w:rPr>
                <w:rFonts w:ascii="Times New Roman" w:hAnsi="Times New Roman" w:cs="Times New Roman"/>
                <w:sz w:val="24"/>
                <w:szCs w:val="24"/>
              </w:rPr>
            </w:pP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&amp;13-14</w:t>
            </w:r>
          </w:p>
        </w:tc>
      </w:tr>
      <w:tr w:rsidR="006538BA" w:rsidTr="006538BA">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9.</w:t>
            </w:r>
          </w:p>
        </w:tc>
        <w:tc>
          <w:tcPr>
            <w:tcW w:w="44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Вторая мировая война. 1939-1945 гг.</w:t>
            </w:r>
          </w:p>
          <w:p w:rsidR="006538BA" w:rsidRDefault="006538BA">
            <w:pPr>
              <w:widowControl w:val="0"/>
              <w:autoSpaceDE w:val="0"/>
              <w:autoSpaceDN w:val="0"/>
              <w:adjustRightInd w:val="0"/>
              <w:jc w:val="both"/>
              <w:rPr>
                <w:rFonts w:ascii="Times New Roman" w:hAnsi="Times New Roman" w:cs="Times New Roman"/>
                <w:sz w:val="24"/>
                <w:szCs w:val="24"/>
              </w:rPr>
            </w:pP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&amp;13-14</w:t>
            </w:r>
          </w:p>
        </w:tc>
      </w:tr>
      <w:tr w:rsidR="006538BA" w:rsidTr="006538BA">
        <w:trPr>
          <w:trHeight w:val="865"/>
        </w:trPr>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10.</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jc w:val="both"/>
              <w:rPr>
                <w:rFonts w:ascii="Times New Roman" w:hAnsi="Times New Roman" w:cs="Times New Roman"/>
                <w:sz w:val="24"/>
                <w:szCs w:val="24"/>
              </w:rPr>
            </w:pPr>
            <w:r>
              <w:rPr>
                <w:rFonts w:ascii="Times New Roman" w:hAnsi="Times New Roman" w:cs="Times New Roman"/>
                <w:sz w:val="24"/>
                <w:szCs w:val="24"/>
              </w:rPr>
              <w:t>Итоги</w:t>
            </w:r>
            <w:proofErr w:type="gramStart"/>
            <w:r>
              <w:rPr>
                <w:rFonts w:ascii="Times New Roman" w:hAnsi="Times New Roman" w:cs="Times New Roman"/>
                <w:sz w:val="24"/>
                <w:szCs w:val="24"/>
              </w:rPr>
              <w:t xml:space="preserve"> В</w:t>
            </w:r>
            <w:proofErr w:type="gramEnd"/>
            <w:r>
              <w:rPr>
                <w:rFonts w:ascii="Times New Roman" w:hAnsi="Times New Roman" w:cs="Times New Roman"/>
                <w:sz w:val="24"/>
                <w:szCs w:val="24"/>
              </w:rPr>
              <w:t>торой мировой войны. Послевоенное урегулирование.</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&amp;15</w:t>
            </w:r>
          </w:p>
        </w:tc>
      </w:tr>
      <w:tr w:rsidR="006538BA" w:rsidTr="006538BA">
        <w:trPr>
          <w:trHeight w:val="497"/>
        </w:trPr>
        <w:tc>
          <w:tcPr>
            <w:tcW w:w="10659" w:type="dxa"/>
            <w:gridSpan w:val="6"/>
            <w:tcBorders>
              <w:top w:val="single" w:sz="4" w:space="0" w:color="auto"/>
              <w:left w:val="single" w:sz="4" w:space="0" w:color="auto"/>
              <w:bottom w:val="single" w:sz="4" w:space="0" w:color="auto"/>
              <w:right w:val="single" w:sz="4" w:space="0" w:color="auto"/>
            </w:tcBorders>
            <w:hideMark/>
          </w:tcPr>
          <w:p w:rsidR="006538BA" w:rsidRDefault="006538BA">
            <w:pPr>
              <w:widowControl w:val="0"/>
              <w:tabs>
                <w:tab w:val="left" w:pos="5740"/>
              </w:tabs>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color w:val="000000"/>
                <w:sz w:val="28"/>
                <w:szCs w:val="28"/>
                <w:lang w:eastAsia="ru-RU"/>
              </w:rPr>
              <w:t xml:space="preserve">Глава IV. Соревнование социальных систем. </w:t>
            </w:r>
            <w:r>
              <w:rPr>
                <w:rFonts w:ascii="Times New Roman" w:hAnsi="Times New Roman" w:cs="Times New Roman"/>
                <w:b/>
                <w:bCs/>
                <w:sz w:val="24"/>
                <w:szCs w:val="24"/>
              </w:rPr>
              <w:t>(</w:t>
            </w:r>
            <w:r>
              <w:rPr>
                <w:rFonts w:ascii="Times New Roman" w:hAnsi="Times New Roman" w:cs="Times New Roman"/>
                <w:i/>
                <w:iCs/>
                <w:sz w:val="24"/>
                <w:szCs w:val="24"/>
              </w:rPr>
              <w:t>5 часов</w:t>
            </w:r>
            <w:r>
              <w:rPr>
                <w:rFonts w:ascii="Times New Roman" w:hAnsi="Times New Roman" w:cs="Times New Roman"/>
                <w:b/>
                <w:bCs/>
                <w:sz w:val="24"/>
                <w:szCs w:val="24"/>
              </w:rPr>
              <w:t>)</w:t>
            </w:r>
          </w:p>
        </w:tc>
      </w:tr>
      <w:tr w:rsidR="006538BA" w:rsidTr="006538BA">
        <w:trPr>
          <w:trHeight w:val="888"/>
        </w:trPr>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11.</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Начало «холодной войны». Международные отношения в 1945- первой половине 1950-х гг.</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&amp;16</w:t>
            </w:r>
          </w:p>
        </w:tc>
      </w:tr>
      <w:tr w:rsidR="006538BA" w:rsidTr="006538BA">
        <w:trPr>
          <w:trHeight w:val="1178"/>
        </w:trPr>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lastRenderedPageBreak/>
              <w:t>12.</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Международные отношения в1950-1980-е гг.  </w:t>
            </w:r>
          </w:p>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От «разрядки» к возвращению политики «холодной войны». </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&amp;17</w:t>
            </w:r>
          </w:p>
        </w:tc>
      </w:tr>
      <w:tr w:rsidR="006538BA" w:rsidTr="006538BA">
        <w:trPr>
          <w:trHeight w:val="1650"/>
        </w:trPr>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13.</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Завершение эпохи индустриального общества. 1945-1970-е гг. </w:t>
            </w:r>
          </w:p>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Кризисы 1970-1980-х гг. Становление постиндустриального информационного общества. </w:t>
            </w:r>
          </w:p>
          <w:p w:rsidR="006538BA" w:rsidRDefault="006538BA">
            <w:pPr>
              <w:widowControl w:val="0"/>
              <w:autoSpaceDE w:val="0"/>
              <w:autoSpaceDN w:val="0"/>
              <w:adjustRightInd w:val="0"/>
              <w:jc w:val="both"/>
              <w:rPr>
                <w:rFonts w:ascii="Times New Roman" w:hAnsi="Times New Roman" w:cs="Times New Roman"/>
                <w:sz w:val="24"/>
                <w:szCs w:val="24"/>
              </w:rPr>
            </w:pPr>
            <w:proofErr w:type="spellStart"/>
            <w:r>
              <w:rPr>
                <w:rFonts w:ascii="Times New Roman" w:hAnsi="Times New Roman" w:cs="Times New Roman"/>
                <w:sz w:val="24"/>
                <w:szCs w:val="24"/>
              </w:rPr>
              <w:t>Неоконсервативный</w:t>
            </w:r>
            <w:proofErr w:type="spellEnd"/>
            <w:r>
              <w:rPr>
                <w:rFonts w:ascii="Times New Roman" w:hAnsi="Times New Roman" w:cs="Times New Roman"/>
                <w:sz w:val="24"/>
                <w:szCs w:val="24"/>
              </w:rPr>
              <w:t xml:space="preserve"> поворот. Политика «третьего пути».</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&amp;18-20</w:t>
            </w:r>
          </w:p>
        </w:tc>
      </w:tr>
      <w:tr w:rsidR="006538BA" w:rsidTr="006538BA">
        <w:trPr>
          <w:trHeight w:val="696"/>
        </w:trPr>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14.</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Политическая борьба,  гражданское общество и социальные движения.</w:t>
            </w:r>
          </w:p>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Преобразования и революции в странах Центральной и Восточной Европы. </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&amp;21-22</w:t>
            </w:r>
          </w:p>
        </w:tc>
      </w:tr>
      <w:tr w:rsidR="006538BA" w:rsidTr="006538BA">
        <w:trPr>
          <w:trHeight w:val="696"/>
        </w:trPr>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15.</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Страны Азии и Африки. Деколонизация и выбор путей развития.</w:t>
            </w:r>
          </w:p>
          <w:p w:rsidR="006538BA" w:rsidRDefault="006538BA">
            <w:pPr>
              <w:widowControl w:val="0"/>
              <w:autoSpaceDE w:val="0"/>
              <w:autoSpaceDN w:val="0"/>
              <w:adjustRightInd w:val="0"/>
              <w:jc w:val="both"/>
              <w:rPr>
                <w:rFonts w:ascii="Times New Roman" w:hAnsi="Times New Roman" w:cs="Times New Roman"/>
                <w:sz w:val="24"/>
                <w:szCs w:val="24"/>
                <w:lang w:val="en-US"/>
              </w:rPr>
            </w:pPr>
            <w:r>
              <w:rPr>
                <w:rFonts w:ascii="Times New Roman" w:hAnsi="Times New Roman" w:cs="Times New Roman"/>
                <w:sz w:val="24"/>
                <w:szCs w:val="24"/>
              </w:rPr>
              <w:t xml:space="preserve">Индия, Китай, Япония. </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&amp;23-24</w:t>
            </w:r>
          </w:p>
        </w:tc>
      </w:tr>
      <w:tr w:rsidR="006538BA" w:rsidTr="006538BA">
        <w:trPr>
          <w:trHeight w:val="489"/>
        </w:trPr>
        <w:tc>
          <w:tcPr>
            <w:tcW w:w="10659" w:type="dxa"/>
            <w:gridSpan w:val="6"/>
            <w:tcBorders>
              <w:top w:val="single" w:sz="4" w:space="0" w:color="auto"/>
              <w:left w:val="single" w:sz="4" w:space="0" w:color="auto"/>
              <w:bottom w:val="single" w:sz="4" w:space="0" w:color="auto"/>
              <w:right w:val="single" w:sz="4" w:space="0" w:color="auto"/>
            </w:tcBorders>
            <w:hideMark/>
          </w:tcPr>
          <w:p w:rsidR="006538BA" w:rsidRDefault="006538BA">
            <w:pPr>
              <w:spacing w:after="200" w:line="276" w:lineRule="auto"/>
              <w:jc w:val="center"/>
              <w:rPr>
                <w:rFonts w:ascii="Times New Roman" w:hAnsi="Times New Roman" w:cs="Times New Roman"/>
                <w:sz w:val="24"/>
                <w:szCs w:val="24"/>
              </w:rPr>
            </w:pPr>
            <w:r>
              <w:rPr>
                <w:rFonts w:ascii="Times New Roman" w:hAnsi="Times New Roman" w:cs="Times New Roman"/>
                <w:b/>
                <w:bCs/>
                <w:color w:val="000000"/>
                <w:sz w:val="28"/>
                <w:szCs w:val="28"/>
                <w:lang w:eastAsia="ru-RU"/>
              </w:rPr>
              <w:t>Глава IV. Современный мир.</w:t>
            </w:r>
            <w:r>
              <w:rPr>
                <w:rFonts w:ascii="Times New Roman" w:hAnsi="Times New Roman" w:cs="Times New Roman"/>
                <w:b/>
                <w:bCs/>
                <w:sz w:val="24"/>
                <w:szCs w:val="24"/>
              </w:rPr>
              <w:t xml:space="preserve"> (</w:t>
            </w:r>
            <w:r>
              <w:rPr>
                <w:rFonts w:ascii="Times New Roman" w:hAnsi="Times New Roman" w:cs="Times New Roman"/>
                <w:i/>
                <w:iCs/>
                <w:sz w:val="24"/>
                <w:szCs w:val="24"/>
              </w:rPr>
              <w:t>2 часа</w:t>
            </w:r>
            <w:r>
              <w:rPr>
                <w:rFonts w:ascii="Times New Roman" w:hAnsi="Times New Roman" w:cs="Times New Roman"/>
                <w:b/>
                <w:bCs/>
                <w:sz w:val="24"/>
                <w:szCs w:val="24"/>
              </w:rPr>
              <w:t>)</w:t>
            </w:r>
          </w:p>
        </w:tc>
      </w:tr>
      <w:tr w:rsidR="006538BA" w:rsidTr="006538BA">
        <w:trPr>
          <w:trHeight w:val="828"/>
        </w:trPr>
        <w:tc>
          <w:tcPr>
            <w:tcW w:w="868"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16.</w:t>
            </w:r>
          </w:p>
          <w:p w:rsidR="006538BA" w:rsidRDefault="006538BA">
            <w:pPr>
              <w:widowControl w:val="0"/>
              <w:autoSpaceDE w:val="0"/>
              <w:autoSpaceDN w:val="0"/>
              <w:adjustRightInd w:val="0"/>
              <w:spacing w:after="200" w:line="276" w:lineRule="auto"/>
              <w:rPr>
                <w:rFonts w:ascii="Times New Roman" w:hAnsi="Times New Roman" w:cs="Times New Roman"/>
                <w:b/>
                <w:bCs/>
                <w:sz w:val="24"/>
                <w:szCs w:val="24"/>
              </w:rPr>
            </w:pP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Глобализация и новые вызовы XXI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w:t>
            </w:r>
          </w:p>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Международные отношения в конце XX - начале XXI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&amp;25-26</w:t>
            </w:r>
          </w:p>
          <w:p w:rsidR="006538BA" w:rsidRDefault="006538BA">
            <w:pPr>
              <w:widowControl w:val="0"/>
              <w:autoSpaceDE w:val="0"/>
              <w:autoSpaceDN w:val="0"/>
              <w:adjustRightInd w:val="0"/>
              <w:jc w:val="center"/>
              <w:rPr>
                <w:rFonts w:ascii="Times New Roman" w:hAnsi="Times New Roman" w:cs="Times New Roman"/>
                <w:sz w:val="24"/>
                <w:szCs w:val="24"/>
              </w:rPr>
            </w:pPr>
          </w:p>
        </w:tc>
      </w:tr>
      <w:tr w:rsidR="006538BA" w:rsidTr="006538BA">
        <w:trPr>
          <w:trHeight w:val="695"/>
        </w:trPr>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17.</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Культура и искусство в XX – начале XXI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r>
      <w:tr w:rsidR="006538BA" w:rsidTr="006538BA">
        <w:trPr>
          <w:trHeight w:val="535"/>
        </w:trPr>
        <w:tc>
          <w:tcPr>
            <w:tcW w:w="868"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18.</w:t>
            </w:r>
          </w:p>
        </w:tc>
        <w:tc>
          <w:tcPr>
            <w:tcW w:w="441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both"/>
              <w:rPr>
                <w:rFonts w:ascii="Times New Roman" w:hAnsi="Times New Roman" w:cs="Times New Roman"/>
                <w:b/>
                <w:bCs/>
                <w:sz w:val="24"/>
                <w:szCs w:val="24"/>
              </w:rPr>
            </w:pPr>
            <w:r>
              <w:rPr>
                <w:rFonts w:ascii="Times New Roman" w:hAnsi="Times New Roman" w:cs="Times New Roman"/>
                <w:b/>
                <w:bCs/>
                <w:sz w:val="24"/>
                <w:szCs w:val="24"/>
              </w:rPr>
              <w:t>Повторительно-обобщающий урок по курсу «Всеобщая история».</w:t>
            </w:r>
          </w:p>
        </w:tc>
        <w:tc>
          <w:tcPr>
            <w:tcW w:w="154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210"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20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2"/>
                <w:szCs w:val="22"/>
              </w:rPr>
            </w:pPr>
            <w:r>
              <w:rPr>
                <w:rFonts w:ascii="Times New Roman" w:hAnsi="Times New Roman" w:cs="Times New Roman"/>
              </w:rPr>
              <w:t>Повторение</w:t>
            </w:r>
          </w:p>
        </w:tc>
      </w:tr>
    </w:tbl>
    <w:p w:rsidR="006538BA" w:rsidRDefault="006538BA" w:rsidP="006538BA">
      <w:pPr>
        <w:pStyle w:val="ac"/>
        <w:spacing w:before="2" w:after="1"/>
        <w:rPr>
          <w:rFonts w:ascii="Arial"/>
          <w:b/>
          <w:bCs/>
          <w:sz w:val="28"/>
          <w:szCs w:val="28"/>
        </w:rPr>
      </w:pPr>
    </w:p>
    <w:p w:rsidR="006538BA" w:rsidRDefault="006538BA" w:rsidP="006538BA">
      <w:pPr>
        <w:widowControl w:val="0"/>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Курс «ИСТОРИЯ РОССИИ» </w:t>
      </w:r>
      <w:r>
        <w:rPr>
          <w:rFonts w:ascii="Times New Roman" w:hAnsi="Times New Roman" w:cs="Times New Roman"/>
          <w:sz w:val="24"/>
          <w:szCs w:val="24"/>
        </w:rPr>
        <w:t>50 часов</w:t>
      </w:r>
      <w:bookmarkStart w:id="0" w:name="_GoBack"/>
      <w:bookmarkEnd w:id="0"/>
      <w:r w:rsidR="000E301A" w:rsidRPr="000E301A">
        <w:rPr>
          <w:rFonts w:ascii="Calibri"/>
          <w:noProof/>
          <w:lang w:eastAsia="ru-RU"/>
        </w:rPr>
        <w:pict>
          <v:shapetype id="_x0000_t202" coordsize="21600,21600" o:spt="202" path="m,l,21600r21600,l21600,xe">
            <v:stroke joinstyle="miter"/>
            <v:path gradientshapeok="t" o:connecttype="rect"/>
          </v:shapetype>
          <v:shape id="Поле 1" o:spid="_x0000_s1026" type="#_x0000_t202" style="position:absolute;left:0;text-align:left;margin-left:25.35pt;margin-top:197.25pt;width:13pt;height:12.05pt;z-index:251658240;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BH+tQIAAKgFAAAOAAAAZHJzL2Uyb0RvYy54bWysVF2OmzAQfq/UO1h+Z4EEsgEtWe2GUFXa&#10;/kjbHsABE6yCTW0nsKp6lp6iT5V6hhypYxOyya4qVW15sMb2+Jv5Zj7m6rpvarSjUjHBE+xfeBhR&#10;nouC8U2CP37InDlGShNekFpwmuAHqvD14uWLq66N6URUoi6oRADCVdy1Ca60bmPXVXlFG6IuREs5&#10;XJZCNkTDVm7cQpIO0JvanXjezO2ELFopcqoUnKbDJV5Y/LKkuX5XlopqVCcYctN2lXZdm9VdXJF4&#10;I0lbsfyQBvmLLBrCOAQ9QqVEE7SV7BlUw3IplCj1RS4aV5Qly6nlAGx87wmb+4q01HKB4qj2WCb1&#10;/2Dzt7v3ErECeocRJw20aP9t/3P/Y/8d+aY6XaticLpvwU33t6I3noapau9E/kkhLpYV4Rt6I6Xo&#10;KkoKyM6+dE+eDjjKgKy7N6KAMGSrhQXqS9kYQCgGAnTo0sOxM7TXKDchZ6HvwU0OV3449aahyc0l&#10;8fi4lUq/oqJBxkiwhMZbcLK7U3pwHV1MLC4yVte2+TU/OwDM4QRCw1NzZ5KwvfwSedFqvpoHTjCZ&#10;rZzAS1PnJlsGzizzL8N0mi6Xqf/VxPWDuGJFQbkJM+rKD/6sbweFD4o4KkuJmhUGzqSk5Ga9rCXa&#10;EdB1Zr9DQU7c3PM0bL2AyxNK/iTwbieRk83ml06QBaETXXpzx/Oj22jmBVGQZueU7hin/04JdQmO&#10;wkk4aOm33Dz7PedG4oZpmBw1axI8PzqR2ChwxQvbWk1YPdgnpTDpP5YC2j022urVSHQQq+7XPaAY&#10;Ea9F8QDKlQKUBSKEcQeGWTHqYHQkWH3eEkkxql9zUL+ZM6MhR2M9GoTnlYAJBI8Hc6mHebRtJdtU&#10;gDz8X1zcwB9SMqvexywgdbOBcWBJHEaXmTene+v1OGAXvwAAAP//AwBQSwMEFAAGAAgAAAAhABm0&#10;xKXhAAAACQEAAA8AAABkcnMvZG93bnJldi54bWxMj8FOwzAMhu9IvENkJG4sLWu7UZpOjMEFgQQD&#10;Dty8xmsrmqQ02VreHnOCo+1Pv7+/WE2mE0cafOusgngWgSBbOd3aWsHb6/3FEoQPaDV2zpKCb/Kw&#10;Kk9PCsy1G+0LHbehFhxifY4KmhD6XEpfNWTQz1xPlm97NxgMPA611AOOHG46eRlFmTTYWv7QYE+3&#10;DVWf24NRcLd+ftg8fU3TflzHbYKb9H3++KHU+dl0cw0i0BT+YPjVZ3Uo2WnnDlZ70SlIowWTCuZX&#10;SQqCgUXGi52CJF5mIMtC/m9Q/gAAAP//AwBQSwECLQAUAAYACAAAACEAtoM4kv4AAADhAQAAEwAA&#10;AAAAAAAAAAAAAAAAAAAAW0NvbnRlbnRfVHlwZXNdLnhtbFBLAQItABQABgAIAAAAIQA4/SH/1gAA&#10;AJQBAAALAAAAAAAAAAAAAAAAAC8BAABfcmVscy8ucmVsc1BLAQItABQABgAIAAAAIQCkqBH+tQIA&#10;AKgFAAAOAAAAAAAAAAAAAAAAAC4CAABkcnMvZTJvRG9jLnhtbFBLAQItABQABgAIAAAAIQAZtMSl&#10;4QAAAAkBAAAPAAAAAAAAAAAAAAAAAA8FAABkcnMvZG93bnJldi54bWxQSwUGAAAAAAQABADzAAAA&#10;HQYAAAAA&#10;" filled="f" stroked="f">
            <v:textbox style="layout-flow:vertical" inset="0,0,0,0">
              <w:txbxContent>
                <w:p w:rsidR="00DC6B02" w:rsidRDefault="00DC6B02" w:rsidP="006538BA">
                  <w:pPr>
                    <w:spacing w:before="14"/>
                    <w:rPr>
                      <w:sz w:val="20"/>
                      <w:szCs w:val="20"/>
                    </w:rPr>
                  </w:pPr>
                </w:p>
              </w:txbxContent>
            </v:textbox>
            <w10:wrap anchorx="page" anchory="page"/>
          </v:shape>
        </w:pict>
      </w:r>
    </w:p>
    <w:p w:rsidR="006538BA" w:rsidRDefault="006538BA" w:rsidP="006538BA">
      <w:pPr>
        <w:widowControl w:val="0"/>
        <w:autoSpaceDE w:val="0"/>
        <w:autoSpaceDN w:val="0"/>
        <w:adjustRightInd w:val="0"/>
        <w:spacing w:after="0" w:line="240" w:lineRule="auto"/>
        <w:jc w:val="center"/>
        <w:rPr>
          <w:rFonts w:ascii="Times New Roman" w:hAnsi="Times New Roman" w:cs="Times New Roman"/>
          <w:sz w:val="28"/>
          <w:szCs w:val="28"/>
        </w:rPr>
      </w:pPr>
    </w:p>
    <w:tbl>
      <w:tblPr>
        <w:tblStyle w:val="af8"/>
        <w:tblW w:w="10788" w:type="dxa"/>
        <w:tblLayout w:type="fixed"/>
        <w:tblLook w:val="01E0"/>
      </w:tblPr>
      <w:tblGrid>
        <w:gridCol w:w="907"/>
        <w:gridCol w:w="3050"/>
        <w:gridCol w:w="1986"/>
        <w:gridCol w:w="1751"/>
        <w:gridCol w:w="1663"/>
        <w:gridCol w:w="1431"/>
      </w:tblGrid>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 урока</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Тема урока (материалы учебника)</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Количество часов</w:t>
            </w:r>
          </w:p>
        </w:tc>
        <w:tc>
          <w:tcPr>
            <w:tcW w:w="1749"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 xml:space="preserve">Дата планируемая </w:t>
            </w:r>
          </w:p>
        </w:tc>
        <w:tc>
          <w:tcPr>
            <w:tcW w:w="1661"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Дата фактическая</w:t>
            </w: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rPr>
            </w:pPr>
            <w:r>
              <w:rPr>
                <w:rFonts w:ascii="Times New Roman" w:hAnsi="Times New Roman" w:cs="Times New Roman"/>
                <w:b/>
                <w:bCs/>
              </w:rPr>
              <w:t>Домашнее задание (инвариантная часть)</w:t>
            </w:r>
          </w:p>
        </w:tc>
      </w:tr>
      <w:tr w:rsidR="006538BA" w:rsidTr="006538BA">
        <w:tc>
          <w:tcPr>
            <w:tcW w:w="10778" w:type="dxa"/>
            <w:gridSpan w:val="6"/>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8"/>
                <w:szCs w:val="28"/>
              </w:rPr>
            </w:pPr>
            <w:r>
              <w:rPr>
                <w:rFonts w:ascii="Times New Roman" w:hAnsi="Times New Roman" w:cs="Times New Roman"/>
                <w:b/>
                <w:bCs/>
                <w:sz w:val="28"/>
                <w:szCs w:val="28"/>
              </w:rPr>
              <w:t xml:space="preserve">Глава I. Россия в годы «великих потрясений». </w:t>
            </w:r>
            <w:r>
              <w:rPr>
                <w:rFonts w:ascii="Times New Roman" w:hAnsi="Times New Roman" w:cs="Times New Roman"/>
                <w:b/>
                <w:bCs/>
                <w:sz w:val="24"/>
                <w:szCs w:val="24"/>
              </w:rPr>
              <w:t>(</w:t>
            </w:r>
            <w:r>
              <w:rPr>
                <w:rFonts w:ascii="Times New Roman" w:hAnsi="Times New Roman" w:cs="Times New Roman"/>
                <w:i/>
                <w:iCs/>
                <w:sz w:val="24"/>
                <w:szCs w:val="24"/>
              </w:rPr>
              <w:t>7 часов</w:t>
            </w:r>
            <w:r>
              <w:rPr>
                <w:rFonts w:ascii="Times New Roman" w:hAnsi="Times New Roman" w:cs="Times New Roman"/>
                <w:b/>
                <w:bCs/>
                <w:sz w:val="24"/>
                <w:szCs w:val="24"/>
              </w:rPr>
              <w:t>)</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19.</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Россия и мир накануне</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ервой мировой войны.</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8"/>
                <w:szCs w:val="28"/>
              </w:rPr>
            </w:pPr>
            <w:r>
              <w:rPr>
                <w:rFonts w:ascii="Times New Roman" w:hAnsi="Times New Roman" w:cs="Times New Roman"/>
                <w:sz w:val="24"/>
                <w:szCs w:val="24"/>
              </w:rPr>
              <w:t xml:space="preserve">&amp;1 </w:t>
            </w:r>
            <w:r>
              <w:rPr>
                <w:rFonts w:ascii="Times New Roman" w:hAnsi="Times New Roman" w:cs="Times New Roman"/>
              </w:rPr>
              <w:t xml:space="preserve">Повторение </w:t>
            </w:r>
            <w:r>
              <w:rPr>
                <w:rFonts w:ascii="Times New Roman" w:hAnsi="Times New Roman" w:cs="Times New Roman"/>
                <w:lang w:val="en-US"/>
              </w:rPr>
              <w:t>&amp;1-2 (</w:t>
            </w:r>
            <w:r>
              <w:rPr>
                <w:rFonts w:ascii="Times New Roman" w:hAnsi="Times New Roman" w:cs="Times New Roman"/>
              </w:rPr>
              <w:t>всеобщая история)</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20.</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Российская империя в</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ервой мировой войне.</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 xml:space="preserve">&amp;2 </w:t>
            </w:r>
            <w:r>
              <w:rPr>
                <w:rFonts w:ascii="Times New Roman" w:hAnsi="Times New Roman" w:cs="Times New Roman"/>
              </w:rPr>
              <w:t xml:space="preserve">Повторение </w:t>
            </w:r>
            <w:r>
              <w:rPr>
                <w:rFonts w:ascii="Times New Roman" w:hAnsi="Times New Roman" w:cs="Times New Roman"/>
                <w:lang w:val="en-US"/>
              </w:rPr>
              <w:t>&amp;</w:t>
            </w:r>
            <w:r>
              <w:rPr>
                <w:rFonts w:ascii="Times New Roman" w:hAnsi="Times New Roman" w:cs="Times New Roman"/>
              </w:rPr>
              <w:t>3</w:t>
            </w:r>
            <w:r>
              <w:rPr>
                <w:rFonts w:ascii="Times New Roman" w:hAnsi="Times New Roman" w:cs="Times New Roman"/>
                <w:lang w:val="en-US"/>
              </w:rPr>
              <w:t xml:space="preserve"> (</w:t>
            </w:r>
            <w:r>
              <w:rPr>
                <w:rFonts w:ascii="Times New Roman" w:hAnsi="Times New Roman" w:cs="Times New Roman"/>
              </w:rPr>
              <w:t>всеобщая история)</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21.</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Великая российская революция: Февраль 1917 г.</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8"/>
                <w:szCs w:val="28"/>
              </w:rPr>
            </w:pPr>
            <w:r>
              <w:rPr>
                <w:rFonts w:ascii="Times New Roman" w:hAnsi="Times New Roman" w:cs="Times New Roman"/>
                <w:sz w:val="24"/>
                <w:szCs w:val="24"/>
              </w:rPr>
              <w:t>&amp;3</w:t>
            </w:r>
            <w:r>
              <w:rPr>
                <w:rFonts w:ascii="Times New Roman" w:hAnsi="Times New Roman" w:cs="Times New Roman"/>
              </w:rPr>
              <w:t xml:space="preserve"> Повторение </w:t>
            </w:r>
            <w:r>
              <w:rPr>
                <w:rFonts w:ascii="Times New Roman" w:hAnsi="Times New Roman" w:cs="Times New Roman"/>
                <w:lang w:val="en-US"/>
              </w:rPr>
              <w:t>&amp;</w:t>
            </w:r>
            <w:r>
              <w:rPr>
                <w:rFonts w:ascii="Times New Roman" w:hAnsi="Times New Roman" w:cs="Times New Roman"/>
              </w:rPr>
              <w:t xml:space="preserve">4 </w:t>
            </w:r>
            <w:r>
              <w:rPr>
                <w:rFonts w:ascii="Times New Roman" w:hAnsi="Times New Roman" w:cs="Times New Roman"/>
                <w:lang w:val="en-US"/>
              </w:rPr>
              <w:t>(</w:t>
            </w:r>
            <w:r>
              <w:rPr>
                <w:rFonts w:ascii="Times New Roman" w:hAnsi="Times New Roman" w:cs="Times New Roman"/>
              </w:rPr>
              <w:t>всеобщая история)</w:t>
            </w:r>
          </w:p>
        </w:tc>
      </w:tr>
      <w:tr w:rsidR="006538BA" w:rsidTr="006538BA">
        <w:trPr>
          <w:trHeight w:val="767"/>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22.</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tabs>
                <w:tab w:val="left" w:pos="940"/>
              </w:tabs>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Великая российская революция: Октябрь 1917 г.</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&amp;4</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23.</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tabs>
                <w:tab w:val="left" w:pos="940"/>
              </w:tabs>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Первые революционные преобразования большевиков. </w:t>
            </w:r>
            <w:r>
              <w:rPr>
                <w:rFonts w:ascii="Times New Roman" w:hAnsi="Times New Roman" w:cs="Times New Roman"/>
                <w:sz w:val="24"/>
                <w:szCs w:val="24"/>
              </w:rPr>
              <w:lastRenderedPageBreak/>
              <w:t>Экономическая политика советской власти. Военный коммунизм.</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&amp;5-6</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lastRenderedPageBreak/>
              <w:t>24.</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tabs>
                <w:tab w:val="left" w:pos="940"/>
              </w:tabs>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Гражданская война.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&amp;7</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25.</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suppressAutoHyphens/>
              <w:ind w:right="108"/>
              <w:rPr>
                <w:rFonts w:ascii="Times New Roman" w:hAnsi="Times New Roman" w:cs="Times New Roman"/>
                <w:sz w:val="24"/>
                <w:szCs w:val="24"/>
              </w:rPr>
            </w:pPr>
            <w:r>
              <w:rPr>
                <w:rFonts w:ascii="Times New Roman" w:hAnsi="Times New Roman" w:cs="Times New Roman"/>
                <w:sz w:val="24"/>
                <w:szCs w:val="24"/>
              </w:rPr>
              <w:t xml:space="preserve">Идеология и культура периода Гражданской войны.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&amp;8</w:t>
            </w:r>
          </w:p>
        </w:tc>
      </w:tr>
      <w:tr w:rsidR="006538BA" w:rsidTr="006538BA">
        <w:tc>
          <w:tcPr>
            <w:tcW w:w="10778" w:type="dxa"/>
            <w:gridSpan w:val="6"/>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8"/>
                <w:szCs w:val="28"/>
              </w:rPr>
            </w:pPr>
            <w:r>
              <w:rPr>
                <w:rFonts w:ascii="Times New Roman" w:hAnsi="Times New Roman" w:cs="Times New Roman"/>
                <w:b/>
                <w:bCs/>
                <w:sz w:val="28"/>
                <w:szCs w:val="28"/>
              </w:rPr>
              <w:t xml:space="preserve">Глава II. Советский союз в 1920–1930-е гг. </w:t>
            </w:r>
            <w:r>
              <w:rPr>
                <w:rFonts w:ascii="Times New Roman" w:hAnsi="Times New Roman" w:cs="Times New Roman"/>
                <w:b/>
                <w:bCs/>
                <w:sz w:val="24"/>
                <w:szCs w:val="24"/>
              </w:rPr>
              <w:t>(</w:t>
            </w:r>
            <w:r>
              <w:rPr>
                <w:rFonts w:ascii="Times New Roman" w:hAnsi="Times New Roman" w:cs="Times New Roman"/>
                <w:i/>
                <w:iCs/>
                <w:sz w:val="24"/>
                <w:szCs w:val="24"/>
              </w:rPr>
              <w:t>9 часов</w:t>
            </w:r>
            <w:r>
              <w:rPr>
                <w:rFonts w:ascii="Times New Roman" w:hAnsi="Times New Roman" w:cs="Times New Roman"/>
                <w:b/>
                <w:bCs/>
                <w:sz w:val="24"/>
                <w:szCs w:val="24"/>
              </w:rPr>
              <w:t>)</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26.</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tabs>
                <w:tab w:val="left" w:pos="940"/>
              </w:tabs>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Экономический и политический кризис начала 1920-х гг. Переход к нэпу. Экономика нэпа.</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&amp;9-10</w:t>
            </w:r>
          </w:p>
        </w:tc>
      </w:tr>
      <w:tr w:rsidR="006538BA" w:rsidTr="006538BA">
        <w:trPr>
          <w:trHeight w:val="1056"/>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27.</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tabs>
                <w:tab w:val="left" w:pos="940"/>
              </w:tabs>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Образование СССР. Национальная политика в 1920-е гг. </w:t>
            </w:r>
          </w:p>
          <w:p w:rsidR="006538BA" w:rsidRDefault="006538BA">
            <w:pPr>
              <w:suppressAutoHyphens/>
              <w:ind w:right="108"/>
              <w:rPr>
                <w:rFonts w:ascii="Times New Roman" w:hAnsi="Times New Roman" w:cs="Times New Roman"/>
                <w:sz w:val="24"/>
                <w:szCs w:val="24"/>
              </w:rPr>
            </w:pPr>
            <w:r>
              <w:rPr>
                <w:rFonts w:ascii="Times New Roman" w:hAnsi="Times New Roman" w:cs="Times New Roman"/>
                <w:sz w:val="24"/>
                <w:szCs w:val="24"/>
              </w:rPr>
              <w:t xml:space="preserve">Политическое развитие в 1920-е гг.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&amp;11-12</w:t>
            </w:r>
          </w:p>
        </w:tc>
      </w:tr>
      <w:tr w:rsidR="006538BA" w:rsidTr="006538BA">
        <w:trPr>
          <w:trHeight w:val="1287"/>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28.</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Международное положение и внешняя политика СССР в 1920-е гг.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8"/>
                <w:szCs w:val="28"/>
              </w:rPr>
            </w:pPr>
            <w:r>
              <w:rPr>
                <w:rFonts w:ascii="Times New Roman" w:hAnsi="Times New Roman" w:cs="Times New Roman"/>
                <w:sz w:val="24"/>
                <w:szCs w:val="24"/>
              </w:rPr>
              <w:t>&amp;13</w:t>
            </w:r>
            <w:r>
              <w:rPr>
                <w:rFonts w:ascii="Times New Roman" w:hAnsi="Times New Roman" w:cs="Times New Roman"/>
              </w:rPr>
              <w:t xml:space="preserve"> Повторение </w:t>
            </w:r>
            <w:r>
              <w:rPr>
                <w:rFonts w:ascii="Times New Roman" w:hAnsi="Times New Roman" w:cs="Times New Roman"/>
                <w:lang w:val="en-US"/>
              </w:rPr>
              <w:t>&amp;</w:t>
            </w:r>
            <w:r>
              <w:rPr>
                <w:rFonts w:ascii="Times New Roman" w:hAnsi="Times New Roman" w:cs="Times New Roman"/>
              </w:rPr>
              <w:t xml:space="preserve">5 </w:t>
            </w:r>
            <w:r>
              <w:rPr>
                <w:rFonts w:ascii="Times New Roman" w:hAnsi="Times New Roman" w:cs="Times New Roman"/>
                <w:lang w:val="en-US"/>
              </w:rPr>
              <w:t>(</w:t>
            </w:r>
            <w:r>
              <w:rPr>
                <w:rFonts w:ascii="Times New Roman" w:hAnsi="Times New Roman" w:cs="Times New Roman"/>
              </w:rPr>
              <w:t>всеобщая история)</w:t>
            </w:r>
          </w:p>
        </w:tc>
      </w:tr>
      <w:tr w:rsidR="006538BA" w:rsidTr="006538BA">
        <w:trPr>
          <w:trHeight w:val="1078"/>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29.</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Культурное пространство советского общества в 1920-е гг.</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b/>
                <w:bCs/>
                <w:sz w:val="28"/>
                <w:szCs w:val="28"/>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8"/>
                <w:szCs w:val="28"/>
              </w:rPr>
            </w:pPr>
            <w:r>
              <w:rPr>
                <w:rFonts w:ascii="Times New Roman" w:hAnsi="Times New Roman" w:cs="Times New Roman"/>
                <w:sz w:val="24"/>
                <w:szCs w:val="24"/>
              </w:rPr>
              <w:t>&amp;14</w:t>
            </w:r>
          </w:p>
        </w:tc>
      </w:tr>
      <w:tr w:rsidR="006538BA" w:rsidTr="006538BA">
        <w:trPr>
          <w:trHeight w:val="803"/>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30.</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«Великий перелом». Индустриализация.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&amp;15</w:t>
            </w:r>
          </w:p>
        </w:tc>
      </w:tr>
      <w:tr w:rsidR="006538BA" w:rsidTr="006538BA">
        <w:trPr>
          <w:trHeight w:val="862"/>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31.</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Коллективизация сельского хозяйства.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&amp;16</w:t>
            </w:r>
          </w:p>
        </w:tc>
      </w:tr>
      <w:tr w:rsidR="006538BA" w:rsidTr="006538BA">
        <w:trPr>
          <w:trHeight w:val="715"/>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32.</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Политическая система СССР в 1930-е гг.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&amp;17</w:t>
            </w:r>
          </w:p>
        </w:tc>
      </w:tr>
      <w:tr w:rsidR="006538BA" w:rsidTr="006538BA">
        <w:trPr>
          <w:trHeight w:val="1130"/>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33.</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Культурное пространство советского общества в 1930-е гг.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&amp;18</w:t>
            </w:r>
          </w:p>
        </w:tc>
      </w:tr>
      <w:tr w:rsidR="006538BA" w:rsidTr="006538BA">
        <w:trPr>
          <w:trHeight w:val="803"/>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34.</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СССР и мирное сообщество в 1929-1939 гг.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&amp;19</w:t>
            </w:r>
            <w:r>
              <w:rPr>
                <w:rFonts w:ascii="Times New Roman" w:hAnsi="Times New Roman" w:cs="Times New Roman"/>
              </w:rPr>
              <w:t xml:space="preserve"> Повторение </w:t>
            </w:r>
            <w:r>
              <w:rPr>
                <w:rFonts w:ascii="Times New Roman" w:hAnsi="Times New Roman" w:cs="Times New Roman"/>
                <w:lang w:val="en-US"/>
              </w:rPr>
              <w:t>&amp;1</w:t>
            </w:r>
            <w:r>
              <w:rPr>
                <w:rFonts w:ascii="Times New Roman" w:hAnsi="Times New Roman" w:cs="Times New Roman"/>
              </w:rPr>
              <w:t>1</w:t>
            </w:r>
            <w:r>
              <w:rPr>
                <w:rFonts w:ascii="Times New Roman" w:hAnsi="Times New Roman" w:cs="Times New Roman"/>
                <w:lang w:val="en-US"/>
              </w:rPr>
              <w:t>-</w:t>
            </w:r>
            <w:r>
              <w:rPr>
                <w:rFonts w:ascii="Times New Roman" w:hAnsi="Times New Roman" w:cs="Times New Roman"/>
              </w:rPr>
              <w:t>1</w:t>
            </w:r>
            <w:r>
              <w:rPr>
                <w:rFonts w:ascii="Times New Roman" w:hAnsi="Times New Roman" w:cs="Times New Roman"/>
                <w:lang w:val="en-US"/>
              </w:rPr>
              <w:t>2 (</w:t>
            </w:r>
            <w:r>
              <w:rPr>
                <w:rFonts w:ascii="Times New Roman" w:hAnsi="Times New Roman" w:cs="Times New Roman"/>
              </w:rPr>
              <w:t>всеобщая история)</w:t>
            </w:r>
          </w:p>
        </w:tc>
      </w:tr>
      <w:tr w:rsidR="006538BA" w:rsidTr="006538BA">
        <w:trPr>
          <w:trHeight w:val="803"/>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35.</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b/>
                <w:bCs/>
                <w:sz w:val="24"/>
                <w:szCs w:val="24"/>
              </w:rPr>
            </w:pPr>
            <w:r>
              <w:rPr>
                <w:rFonts w:ascii="Times New Roman" w:hAnsi="Times New Roman" w:cs="Times New Roman"/>
                <w:b/>
                <w:bCs/>
                <w:sz w:val="24"/>
                <w:szCs w:val="24"/>
              </w:rPr>
              <w:t xml:space="preserve">Повторительно-обобщающий урок по главам </w:t>
            </w:r>
            <w:r>
              <w:rPr>
                <w:rFonts w:ascii="Times New Roman" w:hAnsi="Times New Roman" w:cs="Times New Roman"/>
                <w:b/>
                <w:bCs/>
                <w:sz w:val="24"/>
                <w:szCs w:val="24"/>
                <w:lang w:val="en-US"/>
              </w:rPr>
              <w:t>I</w:t>
            </w:r>
            <w:r>
              <w:rPr>
                <w:rFonts w:ascii="Times New Roman" w:hAnsi="Times New Roman" w:cs="Times New Roman"/>
                <w:b/>
                <w:bCs/>
                <w:sz w:val="24"/>
                <w:szCs w:val="24"/>
              </w:rPr>
              <w:t xml:space="preserve"> и </w:t>
            </w:r>
            <w:r>
              <w:rPr>
                <w:rFonts w:ascii="Times New Roman" w:hAnsi="Times New Roman" w:cs="Times New Roman"/>
                <w:b/>
                <w:bCs/>
                <w:sz w:val="24"/>
                <w:szCs w:val="24"/>
                <w:lang w:val="en-US"/>
              </w:rPr>
              <w:t>II</w:t>
            </w:r>
            <w:r>
              <w:rPr>
                <w:rFonts w:ascii="Times New Roman" w:hAnsi="Times New Roman" w:cs="Times New Roman"/>
                <w:b/>
                <w:bCs/>
                <w:sz w:val="24"/>
                <w:szCs w:val="24"/>
              </w:rPr>
              <w:t>.</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2"/>
                <w:szCs w:val="22"/>
              </w:rPr>
            </w:pPr>
            <w:r>
              <w:rPr>
                <w:rFonts w:ascii="Times New Roman" w:hAnsi="Times New Roman" w:cs="Times New Roman"/>
              </w:rPr>
              <w:t>Повторение</w:t>
            </w:r>
          </w:p>
        </w:tc>
      </w:tr>
      <w:tr w:rsidR="006538BA" w:rsidTr="006538BA">
        <w:tc>
          <w:tcPr>
            <w:tcW w:w="10778" w:type="dxa"/>
            <w:gridSpan w:val="6"/>
            <w:tcBorders>
              <w:top w:val="single" w:sz="4" w:space="0" w:color="auto"/>
              <w:left w:val="single" w:sz="4" w:space="0" w:color="auto"/>
              <w:bottom w:val="single" w:sz="4" w:space="0" w:color="auto"/>
              <w:right w:val="single" w:sz="4" w:space="0" w:color="auto"/>
            </w:tcBorders>
            <w:hideMark/>
          </w:tcPr>
          <w:p w:rsidR="006538BA" w:rsidRDefault="006538BA">
            <w:pPr>
              <w:widowControl w:val="0"/>
              <w:tabs>
                <w:tab w:val="left" w:pos="4840"/>
              </w:tabs>
              <w:autoSpaceDE w:val="0"/>
              <w:autoSpaceDN w:val="0"/>
              <w:adjustRightInd w:val="0"/>
              <w:jc w:val="center"/>
              <w:rPr>
                <w:rFonts w:ascii="Times New Roman" w:hAnsi="Times New Roman" w:cs="Times New Roman"/>
                <w:b/>
                <w:bCs/>
                <w:sz w:val="28"/>
                <w:szCs w:val="28"/>
              </w:rPr>
            </w:pPr>
            <w:r>
              <w:rPr>
                <w:rFonts w:ascii="Times New Roman" w:hAnsi="Times New Roman" w:cs="Times New Roman"/>
                <w:b/>
                <w:bCs/>
                <w:sz w:val="28"/>
                <w:szCs w:val="28"/>
              </w:rPr>
              <w:t xml:space="preserve">Глава III. Великая Отечественная война. 1941-1945 гг.  </w:t>
            </w:r>
            <w:r>
              <w:rPr>
                <w:rFonts w:ascii="Times New Roman" w:hAnsi="Times New Roman" w:cs="Times New Roman"/>
                <w:b/>
                <w:bCs/>
                <w:sz w:val="24"/>
                <w:szCs w:val="24"/>
              </w:rPr>
              <w:t>(</w:t>
            </w:r>
            <w:r>
              <w:rPr>
                <w:rFonts w:ascii="Times New Roman" w:hAnsi="Times New Roman" w:cs="Times New Roman"/>
                <w:i/>
                <w:iCs/>
                <w:sz w:val="24"/>
                <w:szCs w:val="24"/>
              </w:rPr>
              <w:t>6 часов</w:t>
            </w:r>
            <w:r>
              <w:rPr>
                <w:rFonts w:ascii="Times New Roman" w:hAnsi="Times New Roman" w:cs="Times New Roman"/>
                <w:b/>
                <w:bCs/>
                <w:sz w:val="24"/>
                <w:szCs w:val="24"/>
              </w:rPr>
              <w:t>)</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36.</w:t>
            </w:r>
          </w:p>
        </w:tc>
        <w:tc>
          <w:tcPr>
            <w:tcW w:w="3047"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СССР накануне Великой Отечественной войны.</w:t>
            </w:r>
          </w:p>
          <w:p w:rsidR="006538BA" w:rsidRDefault="006538BA">
            <w:pPr>
              <w:widowControl w:val="0"/>
              <w:autoSpaceDE w:val="0"/>
              <w:autoSpaceDN w:val="0"/>
              <w:adjustRightInd w:val="0"/>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&amp;20</w:t>
            </w:r>
          </w:p>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rPr>
              <w:t xml:space="preserve">Повторение </w:t>
            </w:r>
            <w:r>
              <w:rPr>
                <w:rFonts w:ascii="Times New Roman" w:hAnsi="Times New Roman" w:cs="Times New Roman"/>
                <w:lang w:val="en-US"/>
              </w:rPr>
              <w:t>&amp;1</w:t>
            </w:r>
            <w:r>
              <w:rPr>
                <w:rFonts w:ascii="Times New Roman" w:hAnsi="Times New Roman" w:cs="Times New Roman"/>
              </w:rPr>
              <w:t>3</w:t>
            </w:r>
            <w:r>
              <w:rPr>
                <w:rFonts w:ascii="Times New Roman" w:hAnsi="Times New Roman" w:cs="Times New Roman"/>
                <w:lang w:val="en-US"/>
              </w:rPr>
              <w:t>-</w:t>
            </w:r>
            <w:r>
              <w:rPr>
                <w:rFonts w:ascii="Times New Roman" w:hAnsi="Times New Roman" w:cs="Times New Roman"/>
              </w:rPr>
              <w:t>14</w:t>
            </w:r>
            <w:r>
              <w:rPr>
                <w:rFonts w:ascii="Times New Roman" w:hAnsi="Times New Roman" w:cs="Times New Roman"/>
                <w:lang w:val="en-US"/>
              </w:rPr>
              <w:t xml:space="preserve"> (</w:t>
            </w:r>
            <w:r>
              <w:rPr>
                <w:rFonts w:ascii="Times New Roman" w:hAnsi="Times New Roman" w:cs="Times New Roman"/>
              </w:rPr>
              <w:t xml:space="preserve">всеобщая </w:t>
            </w:r>
            <w:r>
              <w:rPr>
                <w:rFonts w:ascii="Times New Roman" w:hAnsi="Times New Roman" w:cs="Times New Roman"/>
              </w:rPr>
              <w:lastRenderedPageBreak/>
              <w:t>история)</w:t>
            </w:r>
          </w:p>
        </w:tc>
      </w:tr>
      <w:tr w:rsidR="006538BA" w:rsidTr="006538BA">
        <w:trPr>
          <w:trHeight w:val="1479"/>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lastRenderedPageBreak/>
              <w:t>37.</w:t>
            </w:r>
          </w:p>
        </w:tc>
        <w:tc>
          <w:tcPr>
            <w:tcW w:w="3047"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Начало Великой Отечественной войны</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 xml:space="preserve">ервый период войны (22 июня 1941 — ноябрь 1942 г.). </w:t>
            </w:r>
          </w:p>
          <w:p w:rsidR="006538BA" w:rsidRDefault="006538BA">
            <w:pPr>
              <w:widowControl w:val="0"/>
              <w:autoSpaceDE w:val="0"/>
              <w:autoSpaceDN w:val="0"/>
              <w:adjustRightInd w:val="0"/>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&amp;21</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38.</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Поражения и победы 1942 г. Предпосылки коренного перелома.</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&amp;22</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39.</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tabs>
                <w:tab w:val="left" w:pos="1240"/>
              </w:tabs>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Человек и война: единство фронта и тыла.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w:t>
            </w:r>
            <w:r>
              <w:rPr>
                <w:rFonts w:ascii="Times New Roman" w:hAnsi="Times New Roman" w:cs="Times New Roman"/>
                <w:sz w:val="24"/>
                <w:szCs w:val="24"/>
                <w:lang w:val="en-US"/>
              </w:rPr>
              <w:t>23</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40.</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Второй период Великой Отечественной войны. Коренной перелом (ноябрь 1942-1943 г.).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w:t>
            </w:r>
            <w:r>
              <w:rPr>
                <w:rFonts w:ascii="Times New Roman" w:hAnsi="Times New Roman" w:cs="Times New Roman"/>
                <w:sz w:val="24"/>
                <w:szCs w:val="24"/>
                <w:lang w:val="en-US"/>
              </w:rPr>
              <w:t>2</w:t>
            </w:r>
            <w:r>
              <w:rPr>
                <w:rFonts w:ascii="Times New Roman" w:hAnsi="Times New Roman" w:cs="Times New Roman"/>
                <w:sz w:val="24"/>
                <w:szCs w:val="24"/>
              </w:rPr>
              <w:t>4</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41.</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suppressAutoHyphens/>
              <w:ind w:right="108"/>
              <w:rPr>
                <w:rFonts w:ascii="Times New Roman" w:hAnsi="Times New Roman" w:cs="Times New Roman"/>
                <w:sz w:val="24"/>
                <w:szCs w:val="24"/>
              </w:rPr>
            </w:pPr>
            <w:r>
              <w:rPr>
                <w:rFonts w:ascii="Times New Roman" w:hAnsi="Times New Roman" w:cs="Times New Roman"/>
                <w:sz w:val="24"/>
                <w:szCs w:val="24"/>
              </w:rPr>
              <w:t>Третий период войны. Победа  СССР  в  Великой  Отечественной  войне.  Окончание</w:t>
            </w:r>
            <w:proofErr w:type="gramStart"/>
            <w:r>
              <w:rPr>
                <w:rFonts w:ascii="Times New Roman" w:hAnsi="Times New Roman" w:cs="Times New Roman"/>
                <w:sz w:val="24"/>
                <w:szCs w:val="24"/>
              </w:rPr>
              <w:t xml:space="preserve"> В</w:t>
            </w:r>
            <w:proofErr w:type="gramEnd"/>
            <w:r>
              <w:rPr>
                <w:rFonts w:ascii="Times New Roman" w:hAnsi="Times New Roman" w:cs="Times New Roman"/>
                <w:sz w:val="24"/>
                <w:szCs w:val="24"/>
              </w:rPr>
              <w:t>торой мировой войны.</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rPr>
            </w:pPr>
            <w:r>
              <w:rPr>
                <w:rFonts w:ascii="Times New Roman" w:hAnsi="Times New Roman" w:cs="Times New Roman"/>
                <w:sz w:val="24"/>
                <w:szCs w:val="24"/>
              </w:rPr>
              <w:t>&amp;</w:t>
            </w:r>
            <w:r>
              <w:rPr>
                <w:rFonts w:ascii="Times New Roman" w:hAnsi="Times New Roman" w:cs="Times New Roman"/>
                <w:sz w:val="24"/>
                <w:szCs w:val="24"/>
                <w:lang w:val="en-US"/>
              </w:rPr>
              <w:t>2</w:t>
            </w:r>
            <w:r>
              <w:rPr>
                <w:rFonts w:ascii="Times New Roman" w:hAnsi="Times New Roman" w:cs="Times New Roman"/>
                <w:sz w:val="24"/>
                <w:szCs w:val="24"/>
              </w:rPr>
              <w:t xml:space="preserve">5 </w:t>
            </w:r>
            <w:r>
              <w:rPr>
                <w:rFonts w:ascii="Times New Roman" w:hAnsi="Times New Roman" w:cs="Times New Roman"/>
              </w:rPr>
              <w:t xml:space="preserve">Повторение </w:t>
            </w:r>
            <w:r>
              <w:rPr>
                <w:rFonts w:ascii="Times New Roman" w:hAnsi="Times New Roman" w:cs="Times New Roman"/>
                <w:lang w:val="en-US"/>
              </w:rPr>
              <w:t>&amp;</w:t>
            </w:r>
            <w:r>
              <w:rPr>
                <w:rFonts w:ascii="Times New Roman" w:hAnsi="Times New Roman" w:cs="Times New Roman"/>
              </w:rPr>
              <w:t>15</w:t>
            </w:r>
          </w:p>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lang w:val="en-US"/>
              </w:rPr>
              <w:t>(</w:t>
            </w:r>
            <w:r>
              <w:rPr>
                <w:rFonts w:ascii="Times New Roman" w:hAnsi="Times New Roman" w:cs="Times New Roman"/>
              </w:rPr>
              <w:t>всеобщая история)</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42.</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suppressAutoHyphens/>
              <w:ind w:right="108"/>
              <w:rPr>
                <w:rFonts w:ascii="Times New Roman" w:hAnsi="Times New Roman" w:cs="Times New Roman"/>
                <w:b/>
                <w:bCs/>
                <w:sz w:val="24"/>
                <w:szCs w:val="24"/>
              </w:rPr>
            </w:pPr>
            <w:r>
              <w:rPr>
                <w:rFonts w:ascii="Times New Roman" w:hAnsi="Times New Roman" w:cs="Times New Roman"/>
                <w:b/>
                <w:bCs/>
                <w:sz w:val="24"/>
                <w:szCs w:val="24"/>
              </w:rPr>
              <w:t xml:space="preserve">Повторительно-обобщающий урок по главам </w:t>
            </w:r>
            <w:r>
              <w:rPr>
                <w:rFonts w:ascii="Times New Roman" w:hAnsi="Times New Roman" w:cs="Times New Roman"/>
                <w:b/>
                <w:bCs/>
                <w:sz w:val="24"/>
                <w:szCs w:val="24"/>
                <w:lang w:val="en-US"/>
              </w:rPr>
              <w:t>III</w:t>
            </w:r>
            <w:r>
              <w:rPr>
                <w:rFonts w:ascii="Times New Roman" w:hAnsi="Times New Roman" w:cs="Times New Roman"/>
                <w:b/>
                <w:bCs/>
                <w:sz w:val="24"/>
                <w:szCs w:val="24"/>
              </w:rPr>
              <w:t xml:space="preserve"> (Всеобщая история) и </w:t>
            </w:r>
            <w:r>
              <w:rPr>
                <w:rFonts w:ascii="Times New Roman" w:hAnsi="Times New Roman" w:cs="Times New Roman"/>
                <w:b/>
                <w:bCs/>
                <w:sz w:val="24"/>
                <w:szCs w:val="24"/>
                <w:lang w:val="en-US"/>
              </w:rPr>
              <w:t>III</w:t>
            </w:r>
            <w:r>
              <w:rPr>
                <w:rFonts w:ascii="Times New Roman" w:hAnsi="Times New Roman" w:cs="Times New Roman"/>
                <w:b/>
                <w:bCs/>
                <w:sz w:val="24"/>
                <w:szCs w:val="24"/>
              </w:rPr>
              <w:t xml:space="preserve"> (История России).</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rPr>
              <w:t>Повторение</w:t>
            </w:r>
          </w:p>
        </w:tc>
      </w:tr>
      <w:tr w:rsidR="006538BA" w:rsidTr="006538BA">
        <w:tc>
          <w:tcPr>
            <w:tcW w:w="10778" w:type="dxa"/>
            <w:gridSpan w:val="6"/>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8"/>
                <w:szCs w:val="28"/>
              </w:rPr>
            </w:pPr>
            <w:r>
              <w:rPr>
                <w:rFonts w:ascii="Times New Roman" w:hAnsi="Times New Roman" w:cs="Times New Roman"/>
                <w:b/>
                <w:bCs/>
                <w:sz w:val="28"/>
                <w:szCs w:val="28"/>
              </w:rPr>
              <w:t xml:space="preserve">Глава IV. Апогей и кризис советской системы в 1945–1991 гг. </w:t>
            </w:r>
            <w:r>
              <w:rPr>
                <w:rFonts w:ascii="Times New Roman" w:hAnsi="Times New Roman" w:cs="Times New Roman"/>
                <w:b/>
                <w:bCs/>
                <w:sz w:val="24"/>
                <w:szCs w:val="24"/>
              </w:rPr>
              <w:t>(</w:t>
            </w:r>
            <w:r>
              <w:rPr>
                <w:rFonts w:ascii="Times New Roman" w:hAnsi="Times New Roman" w:cs="Times New Roman"/>
                <w:i/>
                <w:iCs/>
                <w:sz w:val="24"/>
                <w:szCs w:val="24"/>
              </w:rPr>
              <w:t>16 часов</w:t>
            </w:r>
            <w:r>
              <w:rPr>
                <w:rFonts w:ascii="Times New Roman" w:hAnsi="Times New Roman" w:cs="Times New Roman"/>
                <w:b/>
                <w:bCs/>
                <w:sz w:val="24"/>
                <w:szCs w:val="24"/>
              </w:rPr>
              <w:t>)</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43.</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Место и роль СССР в послевоенном мире.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w:t>
            </w:r>
            <w:r>
              <w:rPr>
                <w:rFonts w:ascii="Times New Roman" w:hAnsi="Times New Roman" w:cs="Times New Roman"/>
                <w:sz w:val="24"/>
                <w:szCs w:val="24"/>
                <w:lang w:val="en-US"/>
              </w:rPr>
              <w:t>2</w:t>
            </w:r>
            <w:r>
              <w:rPr>
                <w:rFonts w:ascii="Times New Roman" w:hAnsi="Times New Roman" w:cs="Times New Roman"/>
                <w:sz w:val="24"/>
                <w:szCs w:val="24"/>
              </w:rPr>
              <w:t xml:space="preserve">6 </w:t>
            </w:r>
            <w:r>
              <w:rPr>
                <w:rFonts w:ascii="Times New Roman" w:hAnsi="Times New Roman" w:cs="Times New Roman"/>
              </w:rPr>
              <w:t xml:space="preserve">Повторение </w:t>
            </w:r>
            <w:r>
              <w:rPr>
                <w:rFonts w:ascii="Times New Roman" w:hAnsi="Times New Roman" w:cs="Times New Roman"/>
                <w:lang w:val="en-US"/>
              </w:rPr>
              <w:t>&amp;1</w:t>
            </w:r>
            <w:r>
              <w:rPr>
                <w:rFonts w:ascii="Times New Roman" w:hAnsi="Times New Roman" w:cs="Times New Roman"/>
              </w:rPr>
              <w:t>6</w:t>
            </w:r>
            <w:r>
              <w:rPr>
                <w:rFonts w:ascii="Times New Roman" w:hAnsi="Times New Roman" w:cs="Times New Roman"/>
                <w:lang w:val="en-US"/>
              </w:rPr>
              <w:t>(</w:t>
            </w:r>
            <w:r>
              <w:rPr>
                <w:rFonts w:ascii="Times New Roman" w:hAnsi="Times New Roman" w:cs="Times New Roman"/>
              </w:rPr>
              <w:t>всеобщая история)</w:t>
            </w:r>
          </w:p>
        </w:tc>
      </w:tr>
      <w:tr w:rsidR="006538BA" w:rsidTr="006538BA">
        <w:trPr>
          <w:trHeight w:val="1403"/>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44.</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Восстановление и развитие экономики.</w:t>
            </w:r>
          </w:p>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Изменения в политической системе в послевоенные годы.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&amp;27-28</w:t>
            </w:r>
          </w:p>
        </w:tc>
      </w:tr>
      <w:tr w:rsidR="006538BA" w:rsidTr="006538BA">
        <w:trPr>
          <w:trHeight w:val="890"/>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45.</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Идеология, наука и культура в послевоенные годы.</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&amp;29</w:t>
            </w:r>
          </w:p>
        </w:tc>
      </w:tr>
      <w:tr w:rsidR="006538BA" w:rsidTr="006538BA">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46.</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Внешняя политика СССР в условиях начала «холодной войны».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&amp;30</w:t>
            </w:r>
          </w:p>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rPr>
              <w:t xml:space="preserve">Повторение </w:t>
            </w:r>
            <w:r>
              <w:rPr>
                <w:rFonts w:ascii="Times New Roman" w:hAnsi="Times New Roman" w:cs="Times New Roman"/>
                <w:lang w:val="en-US"/>
              </w:rPr>
              <w:t>&amp;1</w:t>
            </w:r>
            <w:r>
              <w:rPr>
                <w:rFonts w:ascii="Times New Roman" w:hAnsi="Times New Roman" w:cs="Times New Roman"/>
              </w:rPr>
              <w:t>6</w:t>
            </w:r>
            <w:r>
              <w:rPr>
                <w:rFonts w:ascii="Times New Roman" w:hAnsi="Times New Roman" w:cs="Times New Roman"/>
                <w:lang w:val="en-US"/>
              </w:rPr>
              <w:t>(</w:t>
            </w:r>
            <w:r>
              <w:rPr>
                <w:rFonts w:ascii="Times New Roman" w:hAnsi="Times New Roman" w:cs="Times New Roman"/>
              </w:rPr>
              <w:t>всеобщая история)</w:t>
            </w:r>
          </w:p>
        </w:tc>
      </w:tr>
      <w:tr w:rsidR="006538BA" w:rsidTr="006538BA">
        <w:trPr>
          <w:trHeight w:val="627"/>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47.</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Смена политического курса. Экономическое  и социальное развитие 1950-х – середине 1960-х гг</w:t>
            </w:r>
            <w:proofErr w:type="gramStart"/>
            <w:r>
              <w:rPr>
                <w:rFonts w:ascii="Times New Roman" w:hAnsi="Times New Roman" w:cs="Times New Roman"/>
                <w:sz w:val="24"/>
                <w:szCs w:val="24"/>
              </w:rPr>
              <w:t>..</w:t>
            </w:r>
            <w:proofErr w:type="gramEnd"/>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&amp;31-32</w:t>
            </w:r>
          </w:p>
        </w:tc>
      </w:tr>
      <w:tr w:rsidR="006538BA" w:rsidTr="006538BA">
        <w:trPr>
          <w:trHeight w:val="1152"/>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48.</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Культурное пространство и повседневная жизнь в середине 1950-х – середине </w:t>
            </w:r>
            <w:r>
              <w:rPr>
                <w:rFonts w:ascii="Times New Roman" w:hAnsi="Times New Roman" w:cs="Times New Roman"/>
                <w:sz w:val="24"/>
                <w:szCs w:val="24"/>
              </w:rPr>
              <w:lastRenderedPageBreak/>
              <w:t>1960-х гг</w:t>
            </w:r>
            <w:proofErr w:type="gramStart"/>
            <w:r>
              <w:rPr>
                <w:rFonts w:ascii="Times New Roman" w:hAnsi="Times New Roman" w:cs="Times New Roman"/>
                <w:sz w:val="24"/>
                <w:szCs w:val="24"/>
              </w:rPr>
              <w:t>..</w:t>
            </w:r>
            <w:proofErr w:type="gramEnd"/>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&amp;33</w:t>
            </w:r>
          </w:p>
        </w:tc>
      </w:tr>
      <w:tr w:rsidR="006538BA" w:rsidTr="006538BA">
        <w:trPr>
          <w:trHeight w:val="1068"/>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lastRenderedPageBreak/>
              <w:t>49.</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Политика мирного сосуществования в 1950-х – первой половине 1960-х гг</w:t>
            </w:r>
            <w:proofErr w:type="gramStart"/>
            <w:r>
              <w:rPr>
                <w:rFonts w:ascii="Times New Roman" w:hAnsi="Times New Roman" w:cs="Times New Roman"/>
                <w:sz w:val="24"/>
                <w:szCs w:val="24"/>
              </w:rPr>
              <w:t xml:space="preserve">.. </w:t>
            </w:r>
            <w:proofErr w:type="gramEnd"/>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&amp;34</w:t>
            </w:r>
            <w:r>
              <w:rPr>
                <w:rFonts w:ascii="Times New Roman" w:hAnsi="Times New Roman" w:cs="Times New Roman"/>
              </w:rPr>
              <w:t xml:space="preserve"> Повторение </w:t>
            </w:r>
            <w:r>
              <w:rPr>
                <w:rFonts w:ascii="Times New Roman" w:hAnsi="Times New Roman" w:cs="Times New Roman"/>
                <w:lang w:val="en-US"/>
              </w:rPr>
              <w:t>&amp;1</w:t>
            </w:r>
            <w:r>
              <w:rPr>
                <w:rFonts w:ascii="Times New Roman" w:hAnsi="Times New Roman" w:cs="Times New Roman"/>
              </w:rPr>
              <w:t xml:space="preserve">7 </w:t>
            </w:r>
            <w:r>
              <w:rPr>
                <w:rFonts w:ascii="Times New Roman" w:hAnsi="Times New Roman" w:cs="Times New Roman"/>
                <w:lang w:val="en-US"/>
              </w:rPr>
              <w:t>(</w:t>
            </w:r>
            <w:r>
              <w:rPr>
                <w:rFonts w:ascii="Times New Roman" w:hAnsi="Times New Roman" w:cs="Times New Roman"/>
              </w:rPr>
              <w:t>всеобщая история)</w:t>
            </w:r>
          </w:p>
        </w:tc>
      </w:tr>
      <w:tr w:rsidR="006538BA" w:rsidTr="006538BA">
        <w:trPr>
          <w:trHeight w:val="890"/>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50.</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Политическое развитие в 1960-х – середине 1980-х гг</w:t>
            </w:r>
            <w:proofErr w:type="gramStart"/>
            <w:r>
              <w:rPr>
                <w:rFonts w:ascii="Times New Roman" w:hAnsi="Times New Roman" w:cs="Times New Roman"/>
                <w:sz w:val="24"/>
                <w:szCs w:val="24"/>
              </w:rPr>
              <w:t xml:space="preserve">.. </w:t>
            </w:r>
            <w:proofErr w:type="gramEnd"/>
          </w:p>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Социально-экономическое развитие страны в 1960-х – середине 1980-х гг</w:t>
            </w:r>
            <w:proofErr w:type="gramStart"/>
            <w:r>
              <w:rPr>
                <w:rFonts w:ascii="Times New Roman" w:hAnsi="Times New Roman" w:cs="Times New Roman"/>
                <w:sz w:val="24"/>
                <w:szCs w:val="24"/>
              </w:rPr>
              <w:t>..</w:t>
            </w:r>
            <w:proofErr w:type="gramEnd"/>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&amp;35-36</w:t>
            </w:r>
          </w:p>
        </w:tc>
      </w:tr>
      <w:tr w:rsidR="006538BA" w:rsidTr="006538BA">
        <w:trPr>
          <w:trHeight w:val="895"/>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51.</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Культурное пространство и повседневная жизнь во второй половине 1960-х – первой половине 1980-х гг</w:t>
            </w:r>
            <w:proofErr w:type="gramStart"/>
            <w:r>
              <w:rPr>
                <w:rFonts w:ascii="Times New Roman" w:hAnsi="Times New Roman" w:cs="Times New Roman"/>
                <w:sz w:val="24"/>
                <w:szCs w:val="24"/>
              </w:rPr>
              <w:t xml:space="preserve">.. </w:t>
            </w:r>
            <w:proofErr w:type="gramEnd"/>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&amp;37</w:t>
            </w:r>
          </w:p>
        </w:tc>
      </w:tr>
      <w:tr w:rsidR="006538BA" w:rsidTr="006538BA">
        <w:trPr>
          <w:trHeight w:val="895"/>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52.</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Политика разрядки международной напряженности.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&amp;38</w:t>
            </w:r>
          </w:p>
          <w:p w:rsidR="006538BA" w:rsidRDefault="006538BA">
            <w:pPr>
              <w:widowControl w:val="0"/>
              <w:autoSpaceDE w:val="0"/>
              <w:autoSpaceDN w:val="0"/>
              <w:adjustRightInd w:val="0"/>
              <w:jc w:val="center"/>
              <w:rPr>
                <w:rFonts w:ascii="Times New Roman" w:hAnsi="Times New Roman" w:cs="Times New Roman"/>
              </w:rPr>
            </w:pPr>
            <w:r>
              <w:rPr>
                <w:rFonts w:ascii="Times New Roman" w:hAnsi="Times New Roman" w:cs="Times New Roman"/>
              </w:rPr>
              <w:t xml:space="preserve">Повторение </w:t>
            </w:r>
            <w:r>
              <w:rPr>
                <w:rFonts w:ascii="Times New Roman" w:hAnsi="Times New Roman" w:cs="Times New Roman"/>
                <w:lang w:val="en-US"/>
              </w:rPr>
              <w:t>&amp;1</w:t>
            </w:r>
            <w:r>
              <w:rPr>
                <w:rFonts w:ascii="Times New Roman" w:hAnsi="Times New Roman" w:cs="Times New Roman"/>
              </w:rPr>
              <w:t>7</w:t>
            </w:r>
            <w:r>
              <w:rPr>
                <w:rFonts w:ascii="Times New Roman" w:hAnsi="Times New Roman" w:cs="Times New Roman"/>
                <w:lang w:val="en-US"/>
              </w:rPr>
              <w:t>(</w:t>
            </w:r>
            <w:r>
              <w:rPr>
                <w:rFonts w:ascii="Times New Roman" w:hAnsi="Times New Roman" w:cs="Times New Roman"/>
              </w:rPr>
              <w:t>всеобщая история)</w:t>
            </w:r>
          </w:p>
        </w:tc>
      </w:tr>
      <w:tr w:rsidR="006538BA" w:rsidTr="006538BA">
        <w:trPr>
          <w:trHeight w:val="895"/>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53.</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СССР и мир </w:t>
            </w:r>
            <w:proofErr w:type="gramStart"/>
            <w:r>
              <w:rPr>
                <w:rFonts w:ascii="Times New Roman" w:hAnsi="Times New Roman" w:cs="Times New Roman"/>
                <w:sz w:val="24"/>
                <w:szCs w:val="24"/>
              </w:rPr>
              <w:t>в начале</w:t>
            </w:r>
            <w:proofErr w:type="gramEnd"/>
            <w:r>
              <w:rPr>
                <w:rFonts w:ascii="Times New Roman" w:hAnsi="Times New Roman" w:cs="Times New Roman"/>
                <w:sz w:val="24"/>
                <w:szCs w:val="24"/>
              </w:rPr>
              <w:t xml:space="preserve"> 1980-х гг. Предпосылки реформ.</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rPr>
            </w:pPr>
            <w:r>
              <w:rPr>
                <w:rFonts w:ascii="Times New Roman" w:hAnsi="Times New Roman" w:cs="Times New Roman"/>
                <w:sz w:val="24"/>
                <w:szCs w:val="24"/>
              </w:rPr>
              <w:t xml:space="preserve">&amp;39 </w:t>
            </w:r>
            <w:r>
              <w:rPr>
                <w:rFonts w:ascii="Times New Roman" w:hAnsi="Times New Roman" w:cs="Times New Roman"/>
              </w:rPr>
              <w:t xml:space="preserve">Повторение </w:t>
            </w:r>
            <w:r>
              <w:rPr>
                <w:rFonts w:ascii="Times New Roman" w:hAnsi="Times New Roman" w:cs="Times New Roman"/>
                <w:lang w:val="en-US"/>
              </w:rPr>
              <w:t>&amp;1</w:t>
            </w:r>
            <w:r>
              <w:rPr>
                <w:rFonts w:ascii="Times New Roman" w:hAnsi="Times New Roman" w:cs="Times New Roman"/>
              </w:rPr>
              <w:t>7</w:t>
            </w:r>
            <w:r>
              <w:rPr>
                <w:rFonts w:ascii="Times New Roman" w:hAnsi="Times New Roman" w:cs="Times New Roman"/>
                <w:lang w:val="en-US"/>
              </w:rPr>
              <w:t>(</w:t>
            </w:r>
            <w:r>
              <w:rPr>
                <w:rFonts w:ascii="Times New Roman" w:hAnsi="Times New Roman" w:cs="Times New Roman"/>
              </w:rPr>
              <w:t>всеобщая история)</w:t>
            </w:r>
          </w:p>
        </w:tc>
      </w:tr>
      <w:tr w:rsidR="006538BA" w:rsidTr="006538BA">
        <w:trPr>
          <w:trHeight w:val="886"/>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54.</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Социально-экономическое развитие СССР в 1985-1991 гг.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lang w:val="en-US"/>
              </w:rPr>
              <w:t>&amp;40</w:t>
            </w:r>
          </w:p>
        </w:tc>
      </w:tr>
      <w:tr w:rsidR="006538BA" w:rsidTr="006538BA">
        <w:trPr>
          <w:trHeight w:val="895"/>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55.</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Перемены в духовной сфере жизни в годы перестройки.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lang w:val="en-US"/>
              </w:rPr>
              <w:t>&amp;4</w:t>
            </w:r>
            <w:r>
              <w:rPr>
                <w:rFonts w:ascii="Times New Roman" w:hAnsi="Times New Roman" w:cs="Times New Roman"/>
                <w:sz w:val="24"/>
                <w:szCs w:val="24"/>
              </w:rPr>
              <w:t>1</w:t>
            </w:r>
          </w:p>
        </w:tc>
      </w:tr>
      <w:tr w:rsidR="006538BA" w:rsidTr="006538BA">
        <w:trPr>
          <w:trHeight w:val="722"/>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56.</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Реформа политической системы.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lang w:val="en-US"/>
              </w:rPr>
              <w:t>&amp;4</w:t>
            </w:r>
            <w:r>
              <w:rPr>
                <w:rFonts w:ascii="Times New Roman" w:hAnsi="Times New Roman" w:cs="Times New Roman"/>
                <w:sz w:val="24"/>
                <w:szCs w:val="24"/>
              </w:rPr>
              <w:t>2</w:t>
            </w:r>
          </w:p>
        </w:tc>
      </w:tr>
      <w:tr w:rsidR="006538BA" w:rsidTr="006538BA">
        <w:trPr>
          <w:trHeight w:val="962"/>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57.</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Новое политическое мышление и перемены во внешней политике.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&amp;43</w:t>
            </w:r>
          </w:p>
        </w:tc>
      </w:tr>
      <w:tr w:rsidR="006538BA" w:rsidTr="006538BA">
        <w:trPr>
          <w:trHeight w:val="990"/>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58.</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Национальная политика и подъем национальных движений. Распад СССР.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&amp;44</w:t>
            </w:r>
            <w:r>
              <w:rPr>
                <w:rFonts w:ascii="Times New Roman" w:hAnsi="Times New Roman" w:cs="Times New Roman"/>
              </w:rPr>
              <w:t xml:space="preserve"> Повторение </w:t>
            </w:r>
            <w:r>
              <w:rPr>
                <w:rFonts w:ascii="Times New Roman" w:hAnsi="Times New Roman" w:cs="Times New Roman"/>
                <w:lang w:val="en-US"/>
              </w:rPr>
              <w:t>&amp;</w:t>
            </w:r>
            <w:r>
              <w:rPr>
                <w:rFonts w:ascii="Times New Roman" w:hAnsi="Times New Roman" w:cs="Times New Roman"/>
              </w:rPr>
              <w:t xml:space="preserve">22 </w:t>
            </w:r>
            <w:r>
              <w:rPr>
                <w:rFonts w:ascii="Times New Roman" w:hAnsi="Times New Roman" w:cs="Times New Roman"/>
                <w:lang w:val="en-US"/>
              </w:rPr>
              <w:t>(</w:t>
            </w:r>
            <w:r>
              <w:rPr>
                <w:rFonts w:ascii="Times New Roman" w:hAnsi="Times New Roman" w:cs="Times New Roman"/>
              </w:rPr>
              <w:t>всеобщая история)</w:t>
            </w:r>
          </w:p>
        </w:tc>
      </w:tr>
      <w:tr w:rsidR="006538BA" w:rsidTr="006538BA">
        <w:trPr>
          <w:trHeight w:val="367"/>
        </w:trPr>
        <w:tc>
          <w:tcPr>
            <w:tcW w:w="10778" w:type="dxa"/>
            <w:gridSpan w:val="6"/>
            <w:tcBorders>
              <w:top w:val="single" w:sz="4" w:space="0" w:color="auto"/>
              <w:left w:val="single" w:sz="4" w:space="0" w:color="auto"/>
              <w:bottom w:val="single" w:sz="4" w:space="0" w:color="auto"/>
              <w:right w:val="single" w:sz="4" w:space="0" w:color="auto"/>
            </w:tcBorders>
            <w:hideMark/>
          </w:tcPr>
          <w:p w:rsidR="006538BA" w:rsidRDefault="006538BA">
            <w:pPr>
              <w:spacing w:after="200" w:line="276" w:lineRule="auto"/>
              <w:jc w:val="center"/>
              <w:rPr>
                <w:rFonts w:ascii="Times New Roman" w:hAnsi="Times New Roman" w:cs="Times New Roman"/>
                <w:sz w:val="24"/>
                <w:szCs w:val="24"/>
              </w:rPr>
            </w:pPr>
            <w:r>
              <w:rPr>
                <w:rFonts w:ascii="Times New Roman" w:hAnsi="Times New Roman" w:cs="Times New Roman"/>
                <w:b/>
                <w:bCs/>
                <w:sz w:val="28"/>
                <w:szCs w:val="28"/>
              </w:rPr>
              <w:t xml:space="preserve">Глава V. Российская Федерация. </w:t>
            </w:r>
            <w:r>
              <w:rPr>
                <w:rFonts w:ascii="Times New Roman" w:hAnsi="Times New Roman" w:cs="Times New Roman"/>
                <w:b/>
                <w:bCs/>
                <w:sz w:val="24"/>
                <w:szCs w:val="24"/>
              </w:rPr>
              <w:t>(</w:t>
            </w:r>
            <w:r>
              <w:rPr>
                <w:rFonts w:ascii="Times New Roman" w:hAnsi="Times New Roman" w:cs="Times New Roman"/>
                <w:i/>
                <w:iCs/>
                <w:sz w:val="24"/>
                <w:szCs w:val="24"/>
              </w:rPr>
              <w:t>8 часов</w:t>
            </w:r>
            <w:r>
              <w:rPr>
                <w:rFonts w:ascii="Times New Roman" w:hAnsi="Times New Roman" w:cs="Times New Roman"/>
                <w:b/>
                <w:bCs/>
                <w:sz w:val="24"/>
                <w:szCs w:val="24"/>
              </w:rPr>
              <w:t>)</w:t>
            </w:r>
          </w:p>
        </w:tc>
      </w:tr>
      <w:tr w:rsidR="006538BA" w:rsidTr="006538BA">
        <w:trPr>
          <w:trHeight w:val="784"/>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lastRenderedPageBreak/>
              <w:t>59.</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Российская экономика на пути к рынку.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&amp;45</w:t>
            </w:r>
          </w:p>
        </w:tc>
      </w:tr>
      <w:tr w:rsidR="006538BA" w:rsidTr="006538BA">
        <w:trPr>
          <w:trHeight w:val="1024"/>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60.</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Политическое развитие Российской Федерации в 1990-е гг</w:t>
            </w:r>
            <w:proofErr w:type="gramStart"/>
            <w:r>
              <w:rPr>
                <w:rFonts w:ascii="Times New Roman" w:hAnsi="Times New Roman" w:cs="Times New Roman"/>
                <w:sz w:val="24"/>
                <w:szCs w:val="24"/>
              </w:rPr>
              <w:t xml:space="preserve">.. </w:t>
            </w:r>
            <w:proofErr w:type="gramEnd"/>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lang w:val="en-US"/>
              </w:rPr>
              <w:t>&amp;4</w:t>
            </w:r>
            <w:r>
              <w:rPr>
                <w:rFonts w:ascii="Times New Roman" w:hAnsi="Times New Roman" w:cs="Times New Roman"/>
                <w:sz w:val="24"/>
                <w:szCs w:val="24"/>
              </w:rPr>
              <w:t>6</w:t>
            </w:r>
          </w:p>
        </w:tc>
      </w:tr>
      <w:tr w:rsidR="006538BA" w:rsidTr="006538BA">
        <w:trPr>
          <w:trHeight w:val="708"/>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61.</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Духовная жизнь страны в 1990-е гг.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lang w:val="en-US"/>
              </w:rPr>
              <w:t>&amp;4</w:t>
            </w:r>
            <w:r>
              <w:rPr>
                <w:rFonts w:ascii="Times New Roman" w:hAnsi="Times New Roman" w:cs="Times New Roman"/>
                <w:sz w:val="24"/>
                <w:szCs w:val="24"/>
              </w:rPr>
              <w:t>7</w:t>
            </w:r>
          </w:p>
        </w:tc>
      </w:tr>
      <w:tr w:rsidR="006538BA" w:rsidTr="006538BA">
        <w:trPr>
          <w:trHeight w:val="1202"/>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62.</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Геополитическое положение и внешняя политика в 1990-е гг.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lang w:val="en-US"/>
              </w:rPr>
              <w:t>&amp;4</w:t>
            </w:r>
            <w:r>
              <w:rPr>
                <w:rFonts w:ascii="Times New Roman" w:hAnsi="Times New Roman" w:cs="Times New Roman"/>
                <w:sz w:val="24"/>
                <w:szCs w:val="24"/>
              </w:rPr>
              <w:t>8</w:t>
            </w:r>
          </w:p>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rPr>
              <w:t xml:space="preserve">Повторение </w:t>
            </w:r>
            <w:r>
              <w:rPr>
                <w:rFonts w:ascii="Times New Roman" w:hAnsi="Times New Roman" w:cs="Times New Roman"/>
                <w:lang w:val="en-US"/>
              </w:rPr>
              <w:t>&amp;</w:t>
            </w:r>
            <w:r>
              <w:rPr>
                <w:rFonts w:ascii="Times New Roman" w:hAnsi="Times New Roman" w:cs="Times New Roman"/>
              </w:rPr>
              <w:t>26</w:t>
            </w:r>
            <w:r>
              <w:rPr>
                <w:rFonts w:ascii="Times New Roman" w:hAnsi="Times New Roman" w:cs="Times New Roman"/>
                <w:lang w:val="en-US"/>
              </w:rPr>
              <w:t>(</w:t>
            </w:r>
            <w:r>
              <w:rPr>
                <w:rFonts w:ascii="Times New Roman" w:hAnsi="Times New Roman" w:cs="Times New Roman"/>
              </w:rPr>
              <w:t>всеобщая история)</w:t>
            </w:r>
          </w:p>
        </w:tc>
      </w:tr>
      <w:tr w:rsidR="006538BA" w:rsidTr="006538BA">
        <w:trPr>
          <w:trHeight w:val="1157"/>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63.</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Политическая жизнь России в начале </w:t>
            </w:r>
            <w:r>
              <w:rPr>
                <w:rFonts w:ascii="Times New Roman" w:hAnsi="Times New Roman" w:cs="Times New Roman"/>
                <w:sz w:val="24"/>
                <w:szCs w:val="24"/>
                <w:lang w:val="en-US"/>
              </w:rPr>
              <w:t>XXI</w:t>
            </w:r>
            <w:r>
              <w:rPr>
                <w:rFonts w:ascii="Times New Roman" w:hAnsi="Times New Roman" w:cs="Times New Roman"/>
                <w:sz w:val="24"/>
                <w:szCs w:val="24"/>
              </w:rPr>
              <w:t xml:space="preserve">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w:t>
            </w:r>
          </w:p>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Экономика России в начале </w:t>
            </w:r>
            <w:r>
              <w:rPr>
                <w:rFonts w:ascii="Times New Roman" w:hAnsi="Times New Roman" w:cs="Times New Roman"/>
                <w:sz w:val="24"/>
                <w:szCs w:val="24"/>
                <w:lang w:val="en-US"/>
              </w:rPr>
              <w:t>XXI</w:t>
            </w:r>
            <w:r>
              <w:rPr>
                <w:rFonts w:ascii="Times New Roman" w:hAnsi="Times New Roman" w:cs="Times New Roman"/>
                <w:sz w:val="24"/>
                <w:szCs w:val="24"/>
              </w:rPr>
              <w:t xml:space="preserve">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lang w:val="en-US"/>
              </w:rPr>
              <w:t>&amp;4</w:t>
            </w:r>
            <w:r>
              <w:rPr>
                <w:rFonts w:ascii="Times New Roman" w:hAnsi="Times New Roman" w:cs="Times New Roman"/>
                <w:sz w:val="24"/>
                <w:szCs w:val="24"/>
              </w:rPr>
              <w:t>9-50</w:t>
            </w:r>
          </w:p>
        </w:tc>
      </w:tr>
      <w:tr w:rsidR="006538BA" w:rsidTr="006538BA">
        <w:trPr>
          <w:trHeight w:val="876"/>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64.</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Повседневная и духовная жизнь.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&amp;51</w:t>
            </w:r>
          </w:p>
        </w:tc>
      </w:tr>
      <w:tr w:rsidR="006538BA" w:rsidTr="006538BA">
        <w:trPr>
          <w:trHeight w:val="1086"/>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65.</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Внешняя политика России в начале XXI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&amp;52</w:t>
            </w:r>
          </w:p>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rPr>
              <w:t xml:space="preserve">Повторение </w:t>
            </w:r>
            <w:r>
              <w:rPr>
                <w:rFonts w:ascii="Times New Roman" w:hAnsi="Times New Roman" w:cs="Times New Roman"/>
                <w:lang w:val="en-US"/>
              </w:rPr>
              <w:t>&amp;</w:t>
            </w:r>
            <w:r>
              <w:rPr>
                <w:rFonts w:ascii="Times New Roman" w:hAnsi="Times New Roman" w:cs="Times New Roman"/>
              </w:rPr>
              <w:t>26</w:t>
            </w:r>
            <w:r>
              <w:rPr>
                <w:rFonts w:ascii="Times New Roman" w:hAnsi="Times New Roman" w:cs="Times New Roman"/>
                <w:lang w:val="en-US"/>
              </w:rPr>
              <w:t>(</w:t>
            </w:r>
            <w:r>
              <w:rPr>
                <w:rFonts w:ascii="Times New Roman" w:hAnsi="Times New Roman" w:cs="Times New Roman"/>
              </w:rPr>
              <w:t>всеобщая история)</w:t>
            </w:r>
          </w:p>
        </w:tc>
      </w:tr>
      <w:tr w:rsidR="006538BA" w:rsidTr="006538BA">
        <w:trPr>
          <w:trHeight w:val="515"/>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66.</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suppressAutoHyphens/>
              <w:ind w:right="108"/>
              <w:rPr>
                <w:rFonts w:ascii="Times New Roman" w:hAnsi="Times New Roman" w:cs="Times New Roman"/>
                <w:sz w:val="24"/>
                <w:szCs w:val="24"/>
              </w:rPr>
            </w:pPr>
            <w:r>
              <w:rPr>
                <w:rFonts w:ascii="Times New Roman" w:hAnsi="Times New Roman" w:cs="Times New Roman"/>
                <w:sz w:val="24"/>
                <w:szCs w:val="24"/>
              </w:rPr>
              <w:t>Россия в 2008-2014 гг.</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&amp;53</w:t>
            </w:r>
          </w:p>
        </w:tc>
      </w:tr>
      <w:tr w:rsidR="006538BA" w:rsidTr="006538BA">
        <w:trPr>
          <w:trHeight w:val="515"/>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67.</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suppressAutoHyphens/>
              <w:ind w:right="108"/>
              <w:rPr>
                <w:rFonts w:ascii="Times New Roman" w:hAnsi="Times New Roman" w:cs="Times New Roman"/>
                <w:b/>
                <w:bCs/>
                <w:sz w:val="24"/>
                <w:szCs w:val="24"/>
              </w:rPr>
            </w:pPr>
            <w:r>
              <w:rPr>
                <w:rFonts w:ascii="Times New Roman" w:hAnsi="Times New Roman" w:cs="Times New Roman"/>
                <w:b/>
                <w:bCs/>
                <w:sz w:val="24"/>
                <w:szCs w:val="24"/>
              </w:rPr>
              <w:t xml:space="preserve">Повторительно-обобщающий урок по главам </w:t>
            </w:r>
            <w:r>
              <w:rPr>
                <w:rFonts w:ascii="Times New Roman" w:hAnsi="Times New Roman" w:cs="Times New Roman"/>
                <w:b/>
                <w:bCs/>
                <w:sz w:val="24"/>
                <w:szCs w:val="24"/>
                <w:lang w:val="en-US"/>
              </w:rPr>
              <w:t>IV</w:t>
            </w:r>
            <w:r>
              <w:rPr>
                <w:rFonts w:ascii="Times New Roman" w:hAnsi="Times New Roman" w:cs="Times New Roman"/>
                <w:b/>
                <w:bCs/>
                <w:sz w:val="24"/>
                <w:szCs w:val="24"/>
              </w:rPr>
              <w:t xml:space="preserve"> и </w:t>
            </w:r>
            <w:r>
              <w:rPr>
                <w:rFonts w:ascii="Times New Roman" w:hAnsi="Times New Roman" w:cs="Times New Roman"/>
                <w:b/>
                <w:bCs/>
                <w:sz w:val="24"/>
                <w:szCs w:val="24"/>
                <w:lang w:val="en-US"/>
              </w:rPr>
              <w:t>V</w:t>
            </w:r>
            <w:r>
              <w:rPr>
                <w:rFonts w:ascii="Times New Roman" w:hAnsi="Times New Roman" w:cs="Times New Roman"/>
                <w:b/>
                <w:bCs/>
                <w:sz w:val="24"/>
                <w:szCs w:val="24"/>
              </w:rPr>
              <w:t>.</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rPr>
              <w:t>Повторение</w:t>
            </w:r>
          </w:p>
        </w:tc>
      </w:tr>
      <w:tr w:rsidR="006538BA" w:rsidTr="006538BA">
        <w:trPr>
          <w:trHeight w:val="515"/>
        </w:trPr>
        <w:tc>
          <w:tcPr>
            <w:tcW w:w="907"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68.</w:t>
            </w:r>
          </w:p>
        </w:tc>
        <w:tc>
          <w:tcPr>
            <w:tcW w:w="3047" w:type="dxa"/>
            <w:tcBorders>
              <w:top w:val="single" w:sz="4" w:space="0" w:color="auto"/>
              <w:left w:val="single" w:sz="4" w:space="0" w:color="auto"/>
              <w:bottom w:val="single" w:sz="4" w:space="0" w:color="auto"/>
              <w:right w:val="single" w:sz="4" w:space="0" w:color="auto"/>
            </w:tcBorders>
            <w:hideMark/>
          </w:tcPr>
          <w:p w:rsidR="006538BA" w:rsidRDefault="006538BA">
            <w:pPr>
              <w:suppressAutoHyphens/>
              <w:ind w:right="108"/>
              <w:rPr>
                <w:rFonts w:ascii="Times New Roman" w:hAnsi="Times New Roman" w:cs="Times New Roman"/>
                <w:b/>
                <w:bCs/>
                <w:sz w:val="24"/>
                <w:szCs w:val="24"/>
              </w:rPr>
            </w:pPr>
            <w:r>
              <w:rPr>
                <w:rFonts w:ascii="Times New Roman" w:hAnsi="Times New Roman" w:cs="Times New Roman"/>
                <w:b/>
                <w:bCs/>
                <w:sz w:val="24"/>
                <w:szCs w:val="24"/>
              </w:rPr>
              <w:t>Итоговое обобщение по учебному предмету «История».</w:t>
            </w:r>
          </w:p>
        </w:tc>
        <w:tc>
          <w:tcPr>
            <w:tcW w:w="1984"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w:t>
            </w:r>
          </w:p>
        </w:tc>
        <w:tc>
          <w:tcPr>
            <w:tcW w:w="1749"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661" w:type="dxa"/>
            <w:tcBorders>
              <w:top w:val="single" w:sz="4" w:space="0" w:color="auto"/>
              <w:left w:val="single" w:sz="4" w:space="0" w:color="auto"/>
              <w:bottom w:val="single" w:sz="4" w:space="0" w:color="auto"/>
              <w:right w:val="single" w:sz="4" w:space="0" w:color="auto"/>
            </w:tcBorders>
          </w:tcPr>
          <w:p w:rsidR="006538BA" w:rsidRDefault="006538BA">
            <w:pPr>
              <w:widowControl w:val="0"/>
              <w:autoSpaceDE w:val="0"/>
              <w:autoSpaceDN w:val="0"/>
              <w:adjustRightInd w:val="0"/>
              <w:jc w:val="center"/>
              <w:rPr>
                <w:rFonts w:ascii="Times New Roman" w:hAnsi="Times New Roman" w:cs="Times New Roman"/>
                <w:sz w:val="24"/>
                <w:szCs w:val="24"/>
              </w:rPr>
            </w:pPr>
          </w:p>
        </w:tc>
        <w:tc>
          <w:tcPr>
            <w:tcW w:w="1430" w:type="dxa"/>
            <w:tcBorders>
              <w:top w:val="single" w:sz="4" w:space="0" w:color="auto"/>
              <w:left w:val="single" w:sz="4" w:space="0" w:color="auto"/>
              <w:bottom w:val="single" w:sz="4" w:space="0" w:color="auto"/>
              <w:right w:val="single" w:sz="4" w:space="0" w:color="auto"/>
            </w:tcBorders>
            <w:hideMark/>
          </w:tcPr>
          <w:p w:rsidR="006538BA" w:rsidRDefault="006538BA">
            <w:pPr>
              <w:widowControl w:val="0"/>
              <w:autoSpaceDE w:val="0"/>
              <w:autoSpaceDN w:val="0"/>
              <w:adjustRightInd w:val="0"/>
              <w:jc w:val="center"/>
              <w:rPr>
                <w:rFonts w:ascii="Times New Roman" w:hAnsi="Times New Roman" w:cs="Times New Roman"/>
                <w:sz w:val="24"/>
                <w:szCs w:val="24"/>
              </w:rPr>
            </w:pPr>
            <w:r>
              <w:rPr>
                <w:rFonts w:ascii="Times New Roman" w:hAnsi="Times New Roman" w:cs="Times New Roman"/>
              </w:rPr>
              <w:t>Повторение</w:t>
            </w:r>
          </w:p>
        </w:tc>
      </w:tr>
    </w:tbl>
    <w:p w:rsidR="006538BA" w:rsidRDefault="006538BA" w:rsidP="006538BA">
      <w:pPr>
        <w:spacing w:after="0"/>
        <w:rPr>
          <w:rFonts w:ascii="Times New Roman" w:hAnsi="Times New Roman" w:cs="Times New Roman"/>
          <w:sz w:val="24"/>
          <w:szCs w:val="24"/>
        </w:rPr>
        <w:sectPr w:rsidR="006538BA">
          <w:pgSz w:w="11906" w:h="16838"/>
          <w:pgMar w:top="1134" w:right="992" w:bottom="709" w:left="425" w:header="709" w:footer="709" w:gutter="0"/>
          <w:cols w:space="720"/>
        </w:sectPr>
      </w:pPr>
    </w:p>
    <w:p w:rsidR="006538BA" w:rsidRDefault="006538BA" w:rsidP="006538BA">
      <w:pPr>
        <w:tabs>
          <w:tab w:val="left" w:pos="550"/>
        </w:tabs>
        <w:spacing w:line="240" w:lineRule="auto"/>
        <w:ind w:firstLine="550"/>
        <w:jc w:val="center"/>
        <w:rPr>
          <w:rFonts w:ascii="Times New Roman" w:eastAsia="Times New Roman" w:hAnsi="Times New Roman" w:cs="Times New Roman"/>
          <w:b/>
          <w:bCs/>
          <w:sz w:val="28"/>
          <w:szCs w:val="28"/>
        </w:rPr>
      </w:pPr>
      <w:r>
        <w:rPr>
          <w:rFonts w:ascii="Times New Roman" w:hAnsi="Times New Roman" w:cs="Times New Roman"/>
          <w:b/>
          <w:bCs/>
          <w:sz w:val="28"/>
          <w:szCs w:val="28"/>
        </w:rPr>
        <w:lastRenderedPageBreak/>
        <w:t>Ресурсы</w:t>
      </w:r>
    </w:p>
    <w:p w:rsidR="006538BA" w:rsidRDefault="006538BA" w:rsidP="006538BA">
      <w:pPr>
        <w:shd w:val="clear" w:color="auto" w:fill="FFFFFF"/>
        <w:tabs>
          <w:tab w:val="left" w:pos="550"/>
        </w:tabs>
        <w:spacing w:after="0" w:line="240" w:lineRule="auto"/>
        <w:ind w:firstLine="550"/>
        <w:jc w:val="both"/>
        <w:rPr>
          <w:rFonts w:ascii="Times New Roman" w:hAnsi="Times New Roman" w:cs="Times New Roman"/>
          <w:b/>
          <w:bCs/>
          <w:i/>
          <w:iCs/>
          <w:sz w:val="24"/>
          <w:szCs w:val="24"/>
        </w:rPr>
      </w:pPr>
      <w:r>
        <w:rPr>
          <w:rFonts w:ascii="Times New Roman" w:hAnsi="Times New Roman" w:cs="Times New Roman"/>
          <w:b/>
          <w:bCs/>
          <w:i/>
          <w:iCs/>
          <w:sz w:val="24"/>
          <w:szCs w:val="24"/>
        </w:rPr>
        <w:t>Программно-нормативное обеспечение:</w:t>
      </w:r>
    </w:p>
    <w:p w:rsidR="006538BA" w:rsidRDefault="006538BA" w:rsidP="006538BA">
      <w:pPr>
        <w:pStyle w:val="af3"/>
        <w:numPr>
          <w:ilvl w:val="0"/>
          <w:numId w:val="22"/>
        </w:numPr>
        <w:shd w:val="clear" w:color="auto" w:fill="FFFFFF"/>
        <w:tabs>
          <w:tab w:val="left" w:pos="142"/>
          <w:tab w:val="left" w:pos="220"/>
          <w:tab w:val="left" w:pos="550"/>
        </w:tabs>
        <w:spacing w:after="0" w:line="240" w:lineRule="auto"/>
        <w:ind w:left="0" w:firstLine="550"/>
        <w:rPr>
          <w:rFonts w:ascii="Times New Roman" w:hAnsi="Times New Roman" w:cs="Times New Roman"/>
          <w:sz w:val="24"/>
          <w:szCs w:val="24"/>
        </w:rPr>
      </w:pPr>
      <w:r>
        <w:rPr>
          <w:rFonts w:ascii="Times New Roman" w:hAnsi="Times New Roman" w:cs="Times New Roman"/>
          <w:sz w:val="24"/>
          <w:szCs w:val="24"/>
        </w:rPr>
        <w:t>ФГОС СОО (</w:t>
      </w:r>
      <w:hyperlink r:id="rId6" w:history="1">
        <w:r>
          <w:rPr>
            <w:rStyle w:val="a3"/>
            <w:rFonts w:ascii="Times New Roman" w:hAnsi="Times New Roman" w:cs="Times New Roman"/>
            <w:sz w:val="24"/>
            <w:szCs w:val="24"/>
          </w:rPr>
          <w:t>https://docs.edu.gov.ru/document/bf0ceabdc94110049a583890956abbfa</w:t>
        </w:r>
      </w:hyperlink>
      <w:r>
        <w:rPr>
          <w:rFonts w:ascii="Times New Roman" w:hAnsi="Times New Roman" w:cs="Times New Roman"/>
          <w:sz w:val="24"/>
          <w:szCs w:val="24"/>
        </w:rPr>
        <w:t xml:space="preserve">) </w:t>
      </w:r>
    </w:p>
    <w:p w:rsidR="006538BA" w:rsidRDefault="006538BA" w:rsidP="006538BA">
      <w:pPr>
        <w:pStyle w:val="af3"/>
        <w:numPr>
          <w:ilvl w:val="0"/>
          <w:numId w:val="22"/>
        </w:numPr>
        <w:shd w:val="clear" w:color="auto" w:fill="FFFFFF"/>
        <w:tabs>
          <w:tab w:val="left" w:pos="142"/>
          <w:tab w:val="left" w:pos="284"/>
          <w:tab w:val="left" w:pos="550"/>
        </w:tabs>
        <w:spacing w:after="0" w:line="240" w:lineRule="auto"/>
        <w:ind w:left="0" w:firstLine="550"/>
        <w:rPr>
          <w:rFonts w:ascii="Times New Roman" w:hAnsi="Times New Roman" w:cs="Times New Roman"/>
          <w:sz w:val="24"/>
          <w:szCs w:val="24"/>
        </w:rPr>
      </w:pPr>
      <w:r>
        <w:rPr>
          <w:rFonts w:ascii="Times New Roman" w:hAnsi="Times New Roman" w:cs="Times New Roman"/>
          <w:sz w:val="24"/>
          <w:szCs w:val="24"/>
        </w:rPr>
        <w:t>Концепция единого учебно-методического комплекса по отечественной истории (</w:t>
      </w:r>
      <w:hyperlink r:id="rId7" w:history="1">
        <w:r>
          <w:rPr>
            <w:rStyle w:val="a3"/>
            <w:rFonts w:ascii="Times New Roman" w:hAnsi="Times New Roman" w:cs="Times New Roman"/>
            <w:sz w:val="24"/>
            <w:szCs w:val="24"/>
          </w:rPr>
          <w:t>http://минобрнауки.рф/документы/3483</w:t>
        </w:r>
      </w:hyperlink>
      <w:r>
        <w:rPr>
          <w:rFonts w:ascii="Times New Roman" w:hAnsi="Times New Roman" w:cs="Times New Roman"/>
          <w:sz w:val="24"/>
          <w:szCs w:val="24"/>
        </w:rPr>
        <w:t>). (</w:t>
      </w:r>
      <w:hyperlink r:id="rId8" w:history="1">
        <w:r>
          <w:rPr>
            <w:rStyle w:val="a3"/>
            <w:rFonts w:ascii="Times New Roman" w:hAnsi="Times New Roman" w:cs="Times New Roman"/>
            <w:sz w:val="24"/>
            <w:szCs w:val="24"/>
          </w:rPr>
          <w:t>https://mosmetod.ru/files/metod/srednyaya_starshaya/istor/Koncepcia_final.pdf</w:t>
        </w:r>
      </w:hyperlink>
      <w:r>
        <w:rPr>
          <w:rFonts w:ascii="Times New Roman" w:hAnsi="Times New Roman" w:cs="Times New Roman"/>
          <w:sz w:val="24"/>
          <w:szCs w:val="24"/>
        </w:rPr>
        <w:t>)</w:t>
      </w:r>
    </w:p>
    <w:p w:rsidR="006538BA" w:rsidRDefault="006538BA" w:rsidP="006538BA">
      <w:pPr>
        <w:pStyle w:val="af3"/>
        <w:numPr>
          <w:ilvl w:val="0"/>
          <w:numId w:val="22"/>
        </w:numPr>
        <w:shd w:val="clear" w:color="auto" w:fill="FFFFFF"/>
        <w:tabs>
          <w:tab w:val="left" w:pos="142"/>
          <w:tab w:val="left" w:pos="284"/>
          <w:tab w:val="left" w:pos="550"/>
        </w:tabs>
        <w:spacing w:after="0" w:line="240" w:lineRule="auto"/>
        <w:ind w:left="0" w:firstLine="550"/>
        <w:rPr>
          <w:rFonts w:ascii="Times New Roman" w:hAnsi="Times New Roman" w:cs="Times New Roman"/>
          <w:sz w:val="24"/>
          <w:szCs w:val="24"/>
        </w:rPr>
      </w:pPr>
      <w:r>
        <w:rPr>
          <w:rFonts w:ascii="Times New Roman" w:hAnsi="Times New Roman" w:cs="Times New Roman"/>
          <w:sz w:val="24"/>
          <w:szCs w:val="24"/>
        </w:rPr>
        <w:t>Историко-культурный стандарт (</w:t>
      </w:r>
      <w:hyperlink r:id="rId9" w:history="1">
        <w:r>
          <w:rPr>
            <w:rStyle w:val="a3"/>
            <w:rFonts w:ascii="Times New Roman" w:hAnsi="Times New Roman" w:cs="Times New Roman"/>
            <w:sz w:val="24"/>
            <w:szCs w:val="24"/>
          </w:rPr>
          <w:t>http://минобрнауки.рф/документы/3483</w:t>
        </w:r>
      </w:hyperlink>
      <w:r>
        <w:rPr>
          <w:rFonts w:ascii="Times New Roman" w:hAnsi="Times New Roman" w:cs="Times New Roman"/>
          <w:sz w:val="24"/>
          <w:szCs w:val="24"/>
        </w:rPr>
        <w:t>).</w:t>
      </w:r>
    </w:p>
    <w:p w:rsidR="006538BA" w:rsidRDefault="006538BA" w:rsidP="006538BA">
      <w:pPr>
        <w:pStyle w:val="af3"/>
        <w:numPr>
          <w:ilvl w:val="0"/>
          <w:numId w:val="22"/>
        </w:numPr>
        <w:shd w:val="clear" w:color="auto" w:fill="FFFFFF"/>
        <w:tabs>
          <w:tab w:val="left" w:pos="142"/>
          <w:tab w:val="left" w:pos="284"/>
          <w:tab w:val="left" w:pos="550"/>
        </w:tabs>
        <w:spacing w:after="0" w:line="240" w:lineRule="auto"/>
        <w:ind w:left="0" w:firstLine="550"/>
        <w:rPr>
          <w:rFonts w:ascii="Times New Roman" w:hAnsi="Times New Roman" w:cs="Times New Roman"/>
          <w:sz w:val="24"/>
          <w:szCs w:val="24"/>
        </w:rPr>
      </w:pPr>
      <w:r>
        <w:t>ПООП СОО (</w:t>
      </w:r>
      <w:hyperlink r:id="rId10" w:history="1">
        <w:r>
          <w:rPr>
            <w:rStyle w:val="a3"/>
            <w:rFonts w:ascii="Times New Roman" w:hAnsi="Times New Roman" w:cs="Times New Roman"/>
            <w:sz w:val="24"/>
            <w:szCs w:val="24"/>
          </w:rPr>
          <w:t>https://4ege.ru/documents/53344-primernaya-osnovnaya-obrazovatelnaya-programma-srednego-obschego-obrazovaniya.html</w:t>
        </w:r>
      </w:hyperlink>
      <w:r>
        <w:t>)</w:t>
      </w:r>
    </w:p>
    <w:p w:rsidR="006538BA" w:rsidRDefault="006538BA" w:rsidP="006538BA">
      <w:pPr>
        <w:pStyle w:val="af3"/>
        <w:numPr>
          <w:ilvl w:val="0"/>
          <w:numId w:val="22"/>
        </w:numPr>
        <w:shd w:val="clear" w:color="auto" w:fill="FFFFFF"/>
        <w:tabs>
          <w:tab w:val="left" w:pos="142"/>
          <w:tab w:val="left" w:pos="284"/>
          <w:tab w:val="left" w:pos="550"/>
        </w:tabs>
        <w:spacing w:after="0" w:line="240" w:lineRule="auto"/>
        <w:ind w:left="0" w:firstLine="550"/>
        <w:rPr>
          <w:rFonts w:ascii="Times New Roman" w:hAnsi="Times New Roman" w:cs="Times New Roman"/>
          <w:sz w:val="24"/>
          <w:szCs w:val="24"/>
        </w:rPr>
      </w:pPr>
      <w:r>
        <w:rPr>
          <w:rFonts w:ascii="Times New Roman" w:hAnsi="Times New Roman" w:cs="Times New Roman"/>
          <w:sz w:val="24"/>
          <w:szCs w:val="24"/>
        </w:rPr>
        <w:t xml:space="preserve">Пример Рабочей программы по учебному предмету «История России» для 10 класса к учебникам под научной редакцией академика РАН А.В. </w:t>
      </w:r>
      <w:proofErr w:type="spellStart"/>
      <w:r>
        <w:rPr>
          <w:rFonts w:ascii="Times New Roman" w:hAnsi="Times New Roman" w:cs="Times New Roman"/>
          <w:sz w:val="24"/>
          <w:szCs w:val="24"/>
        </w:rPr>
        <w:t>Торкунова</w:t>
      </w:r>
      <w:proofErr w:type="spellEnd"/>
      <w:r>
        <w:rPr>
          <w:rFonts w:ascii="Times New Roman" w:hAnsi="Times New Roman" w:cs="Times New Roman"/>
          <w:sz w:val="24"/>
          <w:szCs w:val="24"/>
        </w:rPr>
        <w:t xml:space="preserve"> издательства «Просвещение». (</w:t>
      </w:r>
      <w:hyperlink r:id="rId11" w:history="1">
        <w:r>
          <w:rPr>
            <w:rStyle w:val="a3"/>
            <w:rFonts w:ascii="Times New Roman" w:hAnsi="Times New Roman" w:cs="Times New Roman"/>
            <w:sz w:val="24"/>
            <w:szCs w:val="24"/>
          </w:rPr>
          <w:t>https://catalog.prosv.ru/item/24957</w:t>
        </w:r>
      </w:hyperlink>
      <w:proofErr w:type="gramStart"/>
      <w:r>
        <w:rPr>
          <w:rFonts w:ascii="Times New Roman" w:hAnsi="Times New Roman" w:cs="Times New Roman"/>
          <w:sz w:val="24"/>
          <w:szCs w:val="24"/>
        </w:rPr>
        <w:t xml:space="preserve"> )</w:t>
      </w:r>
      <w:proofErr w:type="gramEnd"/>
    </w:p>
    <w:p w:rsidR="006538BA" w:rsidRDefault="006538BA" w:rsidP="006538BA">
      <w:pPr>
        <w:pStyle w:val="af3"/>
        <w:numPr>
          <w:ilvl w:val="0"/>
          <w:numId w:val="22"/>
        </w:numPr>
        <w:shd w:val="clear" w:color="auto" w:fill="FFFFFF"/>
        <w:tabs>
          <w:tab w:val="left" w:pos="142"/>
          <w:tab w:val="left" w:pos="284"/>
          <w:tab w:val="left" w:pos="550"/>
        </w:tabs>
        <w:spacing w:after="0" w:line="240" w:lineRule="auto"/>
        <w:ind w:left="0" w:firstLine="550"/>
        <w:rPr>
          <w:rFonts w:ascii="Times New Roman" w:hAnsi="Times New Roman" w:cs="Times New Roman"/>
          <w:sz w:val="24"/>
          <w:szCs w:val="24"/>
        </w:rPr>
      </w:pPr>
      <w:r>
        <w:rPr>
          <w:rFonts w:ascii="Times New Roman" w:hAnsi="Times New Roman" w:cs="Times New Roman"/>
          <w:sz w:val="24"/>
          <w:szCs w:val="24"/>
        </w:rPr>
        <w:t xml:space="preserve">Пример Рабочей программы по учебному предмету «История. Всеобщая история. Новейшая история» для 10 класса к учебнику под редакцией А.А. </w:t>
      </w:r>
      <w:proofErr w:type="spellStart"/>
      <w:r>
        <w:rPr>
          <w:rFonts w:ascii="Times New Roman" w:hAnsi="Times New Roman" w:cs="Times New Roman"/>
          <w:sz w:val="24"/>
          <w:szCs w:val="24"/>
        </w:rPr>
        <w:t>Искендерова</w:t>
      </w:r>
      <w:proofErr w:type="spellEnd"/>
      <w:r>
        <w:rPr>
          <w:rFonts w:ascii="Times New Roman" w:hAnsi="Times New Roman" w:cs="Times New Roman"/>
          <w:sz w:val="24"/>
          <w:szCs w:val="24"/>
        </w:rPr>
        <w:t xml:space="preserve"> издательства «Просвещение».</w:t>
      </w:r>
    </w:p>
    <w:p w:rsidR="006538BA" w:rsidRDefault="006538BA" w:rsidP="006538BA">
      <w:pPr>
        <w:pStyle w:val="af3"/>
        <w:shd w:val="clear" w:color="auto" w:fill="FFFFFF"/>
        <w:tabs>
          <w:tab w:val="left" w:pos="142"/>
          <w:tab w:val="left" w:pos="284"/>
          <w:tab w:val="left" w:pos="550"/>
        </w:tabs>
        <w:spacing w:after="0" w:line="240" w:lineRule="auto"/>
        <w:ind w:left="0" w:firstLine="550"/>
        <w:jc w:val="both"/>
        <w:rPr>
          <w:rFonts w:ascii="Times New Roman" w:hAnsi="Times New Roman" w:cs="Times New Roman"/>
          <w:sz w:val="24"/>
          <w:szCs w:val="24"/>
        </w:rPr>
      </w:pPr>
    </w:p>
    <w:p w:rsidR="006538BA" w:rsidRDefault="006538BA" w:rsidP="006538BA">
      <w:pPr>
        <w:pStyle w:val="af3"/>
        <w:shd w:val="clear" w:color="auto" w:fill="FFFFFF"/>
        <w:tabs>
          <w:tab w:val="left" w:pos="142"/>
          <w:tab w:val="left" w:pos="284"/>
          <w:tab w:val="left" w:pos="550"/>
        </w:tabs>
        <w:spacing w:after="0" w:line="240" w:lineRule="auto"/>
        <w:ind w:left="0" w:firstLine="550"/>
        <w:jc w:val="both"/>
        <w:rPr>
          <w:rFonts w:ascii="Times New Roman" w:hAnsi="Times New Roman" w:cs="Times New Roman"/>
          <w:b/>
          <w:bCs/>
          <w:sz w:val="24"/>
          <w:szCs w:val="24"/>
        </w:rPr>
      </w:pPr>
      <w:r>
        <w:rPr>
          <w:rFonts w:ascii="Times New Roman" w:hAnsi="Times New Roman" w:cs="Times New Roman"/>
          <w:b/>
          <w:bCs/>
          <w:i/>
          <w:iCs/>
          <w:spacing w:val="-1"/>
          <w:sz w:val="24"/>
          <w:szCs w:val="24"/>
        </w:rPr>
        <w:t>Учебники, реализующие рабочую программу:</w:t>
      </w:r>
    </w:p>
    <w:p w:rsidR="006538BA" w:rsidRDefault="006538BA" w:rsidP="006538BA">
      <w:pPr>
        <w:numPr>
          <w:ilvl w:val="0"/>
          <w:numId w:val="23"/>
        </w:numPr>
        <w:tabs>
          <w:tab w:val="num" w:pos="550"/>
        </w:tabs>
        <w:autoSpaceDE w:val="0"/>
        <w:autoSpaceDN w:val="0"/>
        <w:adjustRightInd w:val="0"/>
        <w:spacing w:after="0" w:line="240" w:lineRule="auto"/>
        <w:ind w:left="550" w:hanging="550"/>
        <w:jc w:val="both"/>
        <w:rPr>
          <w:rFonts w:ascii="Times New Roman" w:hAnsi="Times New Roman" w:cs="Times New Roman"/>
          <w:sz w:val="24"/>
          <w:szCs w:val="24"/>
        </w:rPr>
      </w:pPr>
      <w:r>
        <w:rPr>
          <w:rFonts w:ascii="Times New Roman" w:hAnsi="Times New Roman" w:cs="Times New Roman"/>
          <w:sz w:val="24"/>
          <w:szCs w:val="24"/>
        </w:rPr>
        <w:t xml:space="preserve">«История России. 10 класс. В 3 ч.» / М.М. </w:t>
      </w:r>
      <w:proofErr w:type="spellStart"/>
      <w:r>
        <w:rPr>
          <w:rFonts w:ascii="Times New Roman" w:hAnsi="Times New Roman" w:cs="Times New Roman"/>
          <w:sz w:val="24"/>
          <w:szCs w:val="24"/>
        </w:rPr>
        <w:t>Горинов</w:t>
      </w:r>
      <w:proofErr w:type="spellEnd"/>
      <w:r>
        <w:rPr>
          <w:rFonts w:ascii="Times New Roman" w:hAnsi="Times New Roman" w:cs="Times New Roman"/>
          <w:sz w:val="24"/>
          <w:szCs w:val="24"/>
        </w:rPr>
        <w:t xml:space="preserve">, А.А. Данилов, М.Ю. </w:t>
      </w:r>
      <w:proofErr w:type="spellStart"/>
      <w:r>
        <w:rPr>
          <w:rFonts w:ascii="Times New Roman" w:hAnsi="Times New Roman" w:cs="Times New Roman"/>
          <w:sz w:val="24"/>
          <w:szCs w:val="24"/>
        </w:rPr>
        <w:t>Моруков</w:t>
      </w:r>
      <w:proofErr w:type="spellEnd"/>
      <w:r>
        <w:rPr>
          <w:rFonts w:ascii="Times New Roman" w:hAnsi="Times New Roman" w:cs="Times New Roman"/>
          <w:sz w:val="24"/>
          <w:szCs w:val="24"/>
        </w:rPr>
        <w:t xml:space="preserve"> и др.; под ред. А.В. </w:t>
      </w:r>
      <w:proofErr w:type="spellStart"/>
      <w:r>
        <w:rPr>
          <w:rFonts w:ascii="Times New Roman" w:hAnsi="Times New Roman" w:cs="Times New Roman"/>
          <w:sz w:val="24"/>
          <w:szCs w:val="24"/>
        </w:rPr>
        <w:t>Торкунова</w:t>
      </w:r>
      <w:proofErr w:type="spellEnd"/>
      <w:r>
        <w:rPr>
          <w:rFonts w:ascii="Times New Roman" w:hAnsi="Times New Roman" w:cs="Times New Roman"/>
          <w:sz w:val="24"/>
          <w:szCs w:val="24"/>
        </w:rPr>
        <w:t>.- М.: Просвещение, 20</w:t>
      </w:r>
      <w:r w:rsidR="00465CA2">
        <w:rPr>
          <w:rFonts w:ascii="Times New Roman" w:hAnsi="Times New Roman" w:cs="Times New Roman"/>
          <w:sz w:val="24"/>
          <w:szCs w:val="24"/>
        </w:rPr>
        <w:t>20</w:t>
      </w:r>
      <w:r>
        <w:rPr>
          <w:rFonts w:ascii="Times New Roman" w:hAnsi="Times New Roman" w:cs="Times New Roman"/>
          <w:sz w:val="24"/>
          <w:szCs w:val="24"/>
        </w:rPr>
        <w:t>. (</w:t>
      </w:r>
      <w:hyperlink r:id="rId12" w:history="1">
        <w:r>
          <w:rPr>
            <w:rStyle w:val="a3"/>
            <w:rFonts w:ascii="Times New Roman" w:hAnsi="Times New Roman" w:cs="Times New Roman"/>
            <w:sz w:val="24"/>
            <w:szCs w:val="24"/>
          </w:rPr>
          <w:t>https://catalog.prosv.ru/item/24957</w:t>
        </w:r>
      </w:hyperlink>
      <w:proofErr w:type="gramStart"/>
      <w:r>
        <w:rPr>
          <w:rFonts w:ascii="Times New Roman" w:hAnsi="Times New Roman" w:cs="Times New Roman"/>
          <w:sz w:val="24"/>
          <w:szCs w:val="24"/>
        </w:rPr>
        <w:t xml:space="preserve"> )</w:t>
      </w:r>
      <w:proofErr w:type="gramEnd"/>
    </w:p>
    <w:p w:rsidR="006538BA" w:rsidRDefault="006538BA" w:rsidP="006538BA">
      <w:pPr>
        <w:numPr>
          <w:ilvl w:val="0"/>
          <w:numId w:val="23"/>
        </w:numPr>
        <w:tabs>
          <w:tab w:val="num" w:pos="550"/>
        </w:tabs>
        <w:autoSpaceDE w:val="0"/>
        <w:autoSpaceDN w:val="0"/>
        <w:adjustRightInd w:val="0"/>
        <w:spacing w:after="0" w:line="240" w:lineRule="auto"/>
        <w:ind w:left="550" w:hanging="550"/>
        <w:jc w:val="both"/>
        <w:rPr>
          <w:rFonts w:ascii="Times New Roman" w:hAnsi="Times New Roman" w:cs="Times New Roman"/>
          <w:sz w:val="24"/>
          <w:szCs w:val="24"/>
        </w:rPr>
      </w:pPr>
      <w:r>
        <w:rPr>
          <w:rFonts w:ascii="Times New Roman" w:hAnsi="Times New Roman" w:cs="Times New Roman"/>
          <w:sz w:val="24"/>
          <w:szCs w:val="24"/>
        </w:rPr>
        <w:t xml:space="preserve">«История. Всеобщая история. Новейшая история. 10 класс» / О.С. </w:t>
      </w:r>
      <w:proofErr w:type="spellStart"/>
      <w:r>
        <w:rPr>
          <w:rFonts w:ascii="Times New Roman" w:hAnsi="Times New Roman" w:cs="Times New Roman"/>
          <w:sz w:val="24"/>
          <w:szCs w:val="24"/>
        </w:rPr>
        <w:t>Сороко-Цюпа</w:t>
      </w:r>
      <w:proofErr w:type="spellEnd"/>
      <w:r>
        <w:rPr>
          <w:rFonts w:ascii="Times New Roman" w:hAnsi="Times New Roman" w:cs="Times New Roman"/>
          <w:sz w:val="24"/>
          <w:szCs w:val="24"/>
        </w:rPr>
        <w:t xml:space="preserve">, А.О. </w:t>
      </w:r>
      <w:proofErr w:type="spellStart"/>
      <w:r>
        <w:rPr>
          <w:rFonts w:ascii="Times New Roman" w:hAnsi="Times New Roman" w:cs="Times New Roman"/>
          <w:sz w:val="24"/>
          <w:szCs w:val="24"/>
        </w:rPr>
        <w:t>Сороко-Цюпа</w:t>
      </w:r>
      <w:proofErr w:type="spellEnd"/>
      <w:r>
        <w:rPr>
          <w:rFonts w:ascii="Times New Roman" w:hAnsi="Times New Roman" w:cs="Times New Roman"/>
          <w:sz w:val="24"/>
          <w:szCs w:val="24"/>
        </w:rPr>
        <w:t xml:space="preserve">; </w:t>
      </w:r>
      <w:r>
        <w:rPr>
          <w:rFonts w:ascii="Times New Roman" w:hAnsi="Times New Roman" w:cs="Times New Roman"/>
          <w:color w:val="333333"/>
          <w:sz w:val="24"/>
          <w:szCs w:val="24"/>
        </w:rPr>
        <w:t xml:space="preserve">под ред. А.А. </w:t>
      </w:r>
      <w:proofErr w:type="spellStart"/>
      <w:r>
        <w:rPr>
          <w:rFonts w:ascii="Times New Roman" w:hAnsi="Times New Roman" w:cs="Times New Roman"/>
          <w:color w:val="333333"/>
          <w:sz w:val="24"/>
          <w:szCs w:val="24"/>
        </w:rPr>
        <w:t>Искендерова</w:t>
      </w:r>
      <w:proofErr w:type="spellEnd"/>
      <w:r>
        <w:rPr>
          <w:rFonts w:ascii="Times New Roman" w:hAnsi="Times New Roman" w:cs="Times New Roman"/>
          <w:color w:val="333333"/>
          <w:sz w:val="24"/>
          <w:szCs w:val="24"/>
        </w:rPr>
        <w:t>.</w:t>
      </w:r>
      <w:r>
        <w:rPr>
          <w:rFonts w:ascii="Times New Roman" w:hAnsi="Times New Roman" w:cs="Times New Roman"/>
          <w:sz w:val="24"/>
          <w:szCs w:val="24"/>
        </w:rPr>
        <w:t>- М.: Просвещение, 20</w:t>
      </w:r>
      <w:r w:rsidR="00465CA2">
        <w:rPr>
          <w:rFonts w:ascii="Times New Roman" w:hAnsi="Times New Roman" w:cs="Times New Roman"/>
          <w:sz w:val="24"/>
          <w:szCs w:val="24"/>
        </w:rPr>
        <w:t>20</w:t>
      </w:r>
      <w:r>
        <w:rPr>
          <w:rFonts w:ascii="Times New Roman" w:hAnsi="Times New Roman" w:cs="Times New Roman"/>
          <w:sz w:val="24"/>
          <w:szCs w:val="24"/>
        </w:rPr>
        <w:t>. (</w:t>
      </w:r>
      <w:hyperlink r:id="rId13" w:history="1">
        <w:r>
          <w:rPr>
            <w:rStyle w:val="a3"/>
            <w:rFonts w:ascii="Times New Roman" w:hAnsi="Times New Roman" w:cs="Times New Roman"/>
            <w:sz w:val="24"/>
            <w:szCs w:val="24"/>
          </w:rPr>
          <w:t>https://catalog.prosv.ru/item/23483</w:t>
        </w:r>
      </w:hyperlink>
      <w:proofErr w:type="gramStart"/>
      <w:r>
        <w:rPr>
          <w:rFonts w:ascii="Times New Roman" w:hAnsi="Times New Roman" w:cs="Times New Roman"/>
          <w:sz w:val="24"/>
          <w:szCs w:val="24"/>
        </w:rPr>
        <w:t xml:space="preserve"> )</w:t>
      </w:r>
      <w:proofErr w:type="gramEnd"/>
    </w:p>
    <w:p w:rsidR="006538BA" w:rsidRDefault="006538BA" w:rsidP="006538BA">
      <w:pPr>
        <w:tabs>
          <w:tab w:val="left" w:pos="550"/>
        </w:tabs>
        <w:spacing w:after="0" w:line="240" w:lineRule="auto"/>
        <w:ind w:firstLine="550"/>
        <w:jc w:val="both"/>
        <w:rPr>
          <w:rFonts w:ascii="Times New Roman" w:hAnsi="Times New Roman" w:cs="Times New Roman"/>
          <w:i/>
          <w:iCs/>
          <w:color w:val="000000"/>
          <w:sz w:val="24"/>
          <w:szCs w:val="24"/>
          <w:lang w:eastAsia="ru-RU"/>
        </w:rPr>
      </w:pPr>
    </w:p>
    <w:sectPr w:rsidR="006538BA" w:rsidSect="000E301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entury Gothic">
    <w:altName w:val="Century Gothic"/>
    <w:panose1 w:val="020B0502020202020204"/>
    <w:charset w:val="CC"/>
    <w:family w:val="swiss"/>
    <w:pitch w:val="variable"/>
    <w:sig w:usb0="00000287" w:usb1="00000000" w:usb2="00000000" w:usb3="00000000" w:csb0="0000009F" w:csb1="00000000"/>
  </w:font>
  <w:font w:name="Georgia">
    <w:altName w:val="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MS Sans Serif">
    <w:altName w:val="Times New Roman"/>
    <w:panose1 w:val="00000000000000000000"/>
    <w:charset w:val="00"/>
    <w:family w:val="auto"/>
    <w:notTrueType/>
    <w:pitch w:val="default"/>
    <w:sig w:usb0="00000003" w:usb1="00000000" w:usb2="00000000" w:usb3="00000000" w:csb0="00000001"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B5D23"/>
    <w:multiLevelType w:val="hybridMultilevel"/>
    <w:tmpl w:val="9522E00A"/>
    <w:lvl w:ilvl="0" w:tplc="D820E1E6">
      <w:start w:val="1"/>
      <w:numFmt w:val="bullet"/>
      <w:lvlText w:val=""/>
      <w:lvlJc w:val="left"/>
      <w:pPr>
        <w:tabs>
          <w:tab w:val="num" w:pos="1440"/>
        </w:tabs>
        <w:ind w:left="1440" w:hanging="360"/>
      </w:pPr>
      <w:rPr>
        <w:rFonts w:ascii="Symbol" w:hAnsi="Symbol" w:cs="Symbol" w:hint="default"/>
        <w:sz w:val="18"/>
        <w:szCs w:val="18"/>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08DC1931"/>
    <w:multiLevelType w:val="hybridMultilevel"/>
    <w:tmpl w:val="5404B576"/>
    <w:lvl w:ilvl="0" w:tplc="A5CC061A">
      <w:start w:val="1"/>
      <w:numFmt w:val="bullet"/>
      <w:lvlText w:val=""/>
      <w:lvlJc w:val="left"/>
      <w:pPr>
        <w:tabs>
          <w:tab w:val="num" w:pos="360"/>
        </w:tabs>
        <w:ind w:left="360" w:hanging="360"/>
      </w:pPr>
      <w:rPr>
        <w:rFonts w:ascii="Symbol" w:hAnsi="Symbol" w:cs="Symbol" w:hint="default"/>
        <w:sz w:val="18"/>
        <w:szCs w:val="18"/>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cs="Wingdings" w:hint="default"/>
      </w:rPr>
    </w:lvl>
    <w:lvl w:ilvl="3" w:tplc="04190001">
      <w:start w:val="1"/>
      <w:numFmt w:val="bullet"/>
      <w:lvlText w:val=""/>
      <w:lvlJc w:val="left"/>
      <w:pPr>
        <w:tabs>
          <w:tab w:val="num" w:pos="3960"/>
        </w:tabs>
        <w:ind w:left="3960" w:hanging="360"/>
      </w:pPr>
      <w:rPr>
        <w:rFonts w:ascii="Symbol" w:hAnsi="Symbol" w:cs="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cs="Wingdings" w:hint="default"/>
      </w:rPr>
    </w:lvl>
    <w:lvl w:ilvl="6" w:tplc="04190001">
      <w:start w:val="1"/>
      <w:numFmt w:val="bullet"/>
      <w:lvlText w:val=""/>
      <w:lvlJc w:val="left"/>
      <w:pPr>
        <w:tabs>
          <w:tab w:val="num" w:pos="6120"/>
        </w:tabs>
        <w:ind w:left="6120" w:hanging="360"/>
      </w:pPr>
      <w:rPr>
        <w:rFonts w:ascii="Symbol" w:hAnsi="Symbol" w:cs="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cs="Wingdings" w:hint="default"/>
      </w:rPr>
    </w:lvl>
  </w:abstractNum>
  <w:abstractNum w:abstractNumId="2">
    <w:nsid w:val="092333BA"/>
    <w:multiLevelType w:val="hybridMultilevel"/>
    <w:tmpl w:val="44BAF5B0"/>
    <w:lvl w:ilvl="0" w:tplc="D820E1E6">
      <w:start w:val="1"/>
      <w:numFmt w:val="bullet"/>
      <w:lvlText w:val=""/>
      <w:lvlJc w:val="left"/>
      <w:pPr>
        <w:tabs>
          <w:tab w:val="num" w:pos="1440"/>
        </w:tabs>
        <w:ind w:left="1440" w:hanging="360"/>
      </w:pPr>
      <w:rPr>
        <w:rFonts w:ascii="Symbol" w:hAnsi="Symbol" w:cs="Symbol" w:hint="default"/>
        <w:sz w:val="18"/>
        <w:szCs w:val="18"/>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0E5B660E"/>
    <w:multiLevelType w:val="hybridMultilevel"/>
    <w:tmpl w:val="C55031A8"/>
    <w:lvl w:ilvl="0" w:tplc="23CA7020">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4">
    <w:nsid w:val="14C909D5"/>
    <w:multiLevelType w:val="hybridMultilevel"/>
    <w:tmpl w:val="D74AD1C6"/>
    <w:lvl w:ilvl="0" w:tplc="25F23C8C">
      <w:start w:val="1"/>
      <w:numFmt w:val="bullet"/>
      <w:lvlText w:val=""/>
      <w:lvlJc w:val="left"/>
      <w:pPr>
        <w:tabs>
          <w:tab w:val="num" w:pos="720"/>
        </w:tabs>
        <w:ind w:left="720" w:hanging="360"/>
      </w:pPr>
      <w:rPr>
        <w:rFonts w:ascii="Symbol" w:hAnsi="Symbol" w:cs="Symbol" w:hint="default"/>
        <w:sz w:val="18"/>
        <w:szCs w:val="18"/>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nsid w:val="15296F3A"/>
    <w:multiLevelType w:val="hybridMultilevel"/>
    <w:tmpl w:val="CD5277E0"/>
    <w:lvl w:ilvl="0" w:tplc="25F23C8C">
      <w:start w:val="1"/>
      <w:numFmt w:val="bullet"/>
      <w:lvlText w:val=""/>
      <w:lvlJc w:val="left"/>
      <w:pPr>
        <w:tabs>
          <w:tab w:val="num" w:pos="720"/>
        </w:tabs>
        <w:ind w:left="720" w:hanging="360"/>
      </w:pPr>
      <w:rPr>
        <w:rFonts w:ascii="Symbol" w:hAnsi="Symbol" w:cs="Symbol" w:hint="default"/>
        <w:color w:val="auto"/>
        <w:sz w:val="18"/>
        <w:szCs w:val="18"/>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6">
    <w:nsid w:val="18D55B9E"/>
    <w:multiLevelType w:val="hybridMultilevel"/>
    <w:tmpl w:val="017897C6"/>
    <w:lvl w:ilvl="0" w:tplc="D820E1E6">
      <w:start w:val="1"/>
      <w:numFmt w:val="bullet"/>
      <w:lvlText w:val=""/>
      <w:lvlJc w:val="left"/>
      <w:pPr>
        <w:tabs>
          <w:tab w:val="num" w:pos="360"/>
        </w:tabs>
        <w:ind w:left="360" w:hanging="360"/>
      </w:pPr>
      <w:rPr>
        <w:rFonts w:ascii="Symbol" w:hAnsi="Symbol" w:cs="Symbol" w:hint="default"/>
        <w:sz w:val="18"/>
        <w:szCs w:val="18"/>
      </w:rPr>
    </w:lvl>
    <w:lvl w:ilvl="1" w:tplc="04190003">
      <w:start w:val="1"/>
      <w:numFmt w:val="bullet"/>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1080"/>
        </w:tabs>
        <w:ind w:left="1080" w:hanging="360"/>
      </w:pPr>
      <w:rPr>
        <w:rFonts w:ascii="Wingdings" w:hAnsi="Wingdings" w:cs="Wingdings" w:hint="default"/>
      </w:rPr>
    </w:lvl>
    <w:lvl w:ilvl="3" w:tplc="04190001">
      <w:start w:val="1"/>
      <w:numFmt w:val="bullet"/>
      <w:lvlText w:val=""/>
      <w:lvlJc w:val="left"/>
      <w:pPr>
        <w:tabs>
          <w:tab w:val="num" w:pos="1800"/>
        </w:tabs>
        <w:ind w:left="1800" w:hanging="360"/>
      </w:pPr>
      <w:rPr>
        <w:rFonts w:ascii="Symbol" w:hAnsi="Symbol" w:cs="Symbol" w:hint="default"/>
      </w:rPr>
    </w:lvl>
    <w:lvl w:ilvl="4" w:tplc="04190003">
      <w:start w:val="1"/>
      <w:numFmt w:val="bullet"/>
      <w:lvlText w:val="o"/>
      <w:lvlJc w:val="left"/>
      <w:pPr>
        <w:tabs>
          <w:tab w:val="num" w:pos="2520"/>
        </w:tabs>
        <w:ind w:left="2520" w:hanging="360"/>
      </w:pPr>
      <w:rPr>
        <w:rFonts w:ascii="Courier New" w:hAnsi="Courier New" w:cs="Courier New" w:hint="default"/>
      </w:rPr>
    </w:lvl>
    <w:lvl w:ilvl="5" w:tplc="04190005">
      <w:start w:val="1"/>
      <w:numFmt w:val="bullet"/>
      <w:lvlText w:val=""/>
      <w:lvlJc w:val="left"/>
      <w:pPr>
        <w:tabs>
          <w:tab w:val="num" w:pos="3240"/>
        </w:tabs>
        <w:ind w:left="3240" w:hanging="360"/>
      </w:pPr>
      <w:rPr>
        <w:rFonts w:ascii="Wingdings" w:hAnsi="Wingdings" w:cs="Wingdings" w:hint="default"/>
      </w:rPr>
    </w:lvl>
    <w:lvl w:ilvl="6" w:tplc="04190001">
      <w:start w:val="1"/>
      <w:numFmt w:val="bullet"/>
      <w:lvlText w:val=""/>
      <w:lvlJc w:val="left"/>
      <w:pPr>
        <w:tabs>
          <w:tab w:val="num" w:pos="3960"/>
        </w:tabs>
        <w:ind w:left="3960" w:hanging="360"/>
      </w:pPr>
      <w:rPr>
        <w:rFonts w:ascii="Symbol" w:hAnsi="Symbol" w:cs="Symbol" w:hint="default"/>
      </w:rPr>
    </w:lvl>
    <w:lvl w:ilvl="7" w:tplc="04190003">
      <w:start w:val="1"/>
      <w:numFmt w:val="bullet"/>
      <w:lvlText w:val="o"/>
      <w:lvlJc w:val="left"/>
      <w:pPr>
        <w:tabs>
          <w:tab w:val="num" w:pos="4680"/>
        </w:tabs>
        <w:ind w:left="4680" w:hanging="360"/>
      </w:pPr>
      <w:rPr>
        <w:rFonts w:ascii="Courier New" w:hAnsi="Courier New" w:cs="Courier New" w:hint="default"/>
      </w:rPr>
    </w:lvl>
    <w:lvl w:ilvl="8" w:tplc="04190005">
      <w:start w:val="1"/>
      <w:numFmt w:val="bullet"/>
      <w:lvlText w:val=""/>
      <w:lvlJc w:val="left"/>
      <w:pPr>
        <w:tabs>
          <w:tab w:val="num" w:pos="5400"/>
        </w:tabs>
        <w:ind w:left="5400" w:hanging="360"/>
      </w:pPr>
      <w:rPr>
        <w:rFonts w:ascii="Wingdings" w:hAnsi="Wingdings" w:cs="Wingdings" w:hint="default"/>
      </w:rPr>
    </w:lvl>
  </w:abstractNum>
  <w:abstractNum w:abstractNumId="7">
    <w:nsid w:val="24F57C4C"/>
    <w:multiLevelType w:val="multilevel"/>
    <w:tmpl w:val="987E8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7BC078F"/>
    <w:multiLevelType w:val="hybridMultilevel"/>
    <w:tmpl w:val="5600CE1E"/>
    <w:lvl w:ilvl="0" w:tplc="25F23C8C">
      <w:start w:val="1"/>
      <w:numFmt w:val="bullet"/>
      <w:lvlText w:val=""/>
      <w:lvlJc w:val="left"/>
      <w:pPr>
        <w:tabs>
          <w:tab w:val="num" w:pos="720"/>
        </w:tabs>
        <w:ind w:left="720" w:hanging="360"/>
      </w:pPr>
      <w:rPr>
        <w:rFonts w:ascii="Symbol" w:hAnsi="Symbol" w:cs="Symbol" w:hint="default"/>
        <w:sz w:val="18"/>
        <w:szCs w:val="18"/>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9">
    <w:nsid w:val="2D7D5EC7"/>
    <w:multiLevelType w:val="multilevel"/>
    <w:tmpl w:val="9F0AD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CB0203"/>
    <w:multiLevelType w:val="multilevel"/>
    <w:tmpl w:val="9544C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20C2B95"/>
    <w:multiLevelType w:val="multilevel"/>
    <w:tmpl w:val="73EC8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5A3678C"/>
    <w:multiLevelType w:val="multilevel"/>
    <w:tmpl w:val="7D2A31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B6B301A"/>
    <w:multiLevelType w:val="hybridMultilevel"/>
    <w:tmpl w:val="3A30AD08"/>
    <w:lvl w:ilvl="0" w:tplc="23CA7020">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14">
    <w:nsid w:val="3C875819"/>
    <w:multiLevelType w:val="hybridMultilevel"/>
    <w:tmpl w:val="58E6C056"/>
    <w:lvl w:ilvl="0" w:tplc="23CA702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404253AC"/>
    <w:multiLevelType w:val="hybridMultilevel"/>
    <w:tmpl w:val="8F005A90"/>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6">
    <w:nsid w:val="429E6180"/>
    <w:multiLevelType w:val="multilevel"/>
    <w:tmpl w:val="5C849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35A2886"/>
    <w:multiLevelType w:val="multilevel"/>
    <w:tmpl w:val="9BAC7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2F4704"/>
    <w:multiLevelType w:val="hybridMultilevel"/>
    <w:tmpl w:val="5CE6784C"/>
    <w:lvl w:ilvl="0" w:tplc="D820E1E6">
      <w:start w:val="1"/>
      <w:numFmt w:val="bullet"/>
      <w:lvlText w:val=""/>
      <w:lvlJc w:val="left"/>
      <w:pPr>
        <w:tabs>
          <w:tab w:val="num" w:pos="1440"/>
        </w:tabs>
        <w:ind w:left="1440" w:hanging="360"/>
      </w:pPr>
      <w:rPr>
        <w:rFonts w:ascii="Symbol" w:hAnsi="Symbol" w:cs="Symbol" w:hint="default"/>
        <w:sz w:val="18"/>
        <w:szCs w:val="18"/>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9">
    <w:nsid w:val="49981D73"/>
    <w:multiLevelType w:val="hybridMultilevel"/>
    <w:tmpl w:val="D49E4E0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0">
    <w:nsid w:val="4FC867FB"/>
    <w:multiLevelType w:val="hybridMultilevel"/>
    <w:tmpl w:val="85463814"/>
    <w:lvl w:ilvl="0" w:tplc="D820E1E6">
      <w:start w:val="1"/>
      <w:numFmt w:val="bullet"/>
      <w:lvlText w:val=""/>
      <w:lvlJc w:val="left"/>
      <w:pPr>
        <w:tabs>
          <w:tab w:val="num" w:pos="360"/>
        </w:tabs>
        <w:ind w:left="360" w:hanging="360"/>
      </w:pPr>
      <w:rPr>
        <w:rFonts w:ascii="Symbol" w:hAnsi="Symbol" w:cs="Symbol" w:hint="default"/>
        <w:sz w:val="18"/>
        <w:szCs w:val="18"/>
      </w:rPr>
    </w:lvl>
    <w:lvl w:ilvl="1" w:tplc="04190003">
      <w:start w:val="1"/>
      <w:numFmt w:val="bullet"/>
      <w:lvlText w:val="o"/>
      <w:lvlJc w:val="left"/>
      <w:pPr>
        <w:tabs>
          <w:tab w:val="num" w:pos="2210"/>
        </w:tabs>
        <w:ind w:left="2210" w:hanging="360"/>
      </w:pPr>
      <w:rPr>
        <w:rFonts w:ascii="Courier New" w:hAnsi="Courier New" w:cs="Courier New" w:hint="default"/>
      </w:rPr>
    </w:lvl>
    <w:lvl w:ilvl="2" w:tplc="04190005">
      <w:start w:val="1"/>
      <w:numFmt w:val="bullet"/>
      <w:lvlText w:val=""/>
      <w:lvlJc w:val="left"/>
      <w:pPr>
        <w:tabs>
          <w:tab w:val="num" w:pos="2930"/>
        </w:tabs>
        <w:ind w:left="2930" w:hanging="360"/>
      </w:pPr>
      <w:rPr>
        <w:rFonts w:ascii="Wingdings" w:hAnsi="Wingdings" w:cs="Wingdings" w:hint="default"/>
      </w:rPr>
    </w:lvl>
    <w:lvl w:ilvl="3" w:tplc="04190001">
      <w:start w:val="1"/>
      <w:numFmt w:val="bullet"/>
      <w:lvlText w:val=""/>
      <w:lvlJc w:val="left"/>
      <w:pPr>
        <w:tabs>
          <w:tab w:val="num" w:pos="3650"/>
        </w:tabs>
        <w:ind w:left="3650" w:hanging="360"/>
      </w:pPr>
      <w:rPr>
        <w:rFonts w:ascii="Symbol" w:hAnsi="Symbol" w:cs="Symbol" w:hint="default"/>
      </w:rPr>
    </w:lvl>
    <w:lvl w:ilvl="4" w:tplc="04190003">
      <w:start w:val="1"/>
      <w:numFmt w:val="bullet"/>
      <w:lvlText w:val="o"/>
      <w:lvlJc w:val="left"/>
      <w:pPr>
        <w:tabs>
          <w:tab w:val="num" w:pos="4370"/>
        </w:tabs>
        <w:ind w:left="4370" w:hanging="360"/>
      </w:pPr>
      <w:rPr>
        <w:rFonts w:ascii="Courier New" w:hAnsi="Courier New" w:cs="Courier New" w:hint="default"/>
      </w:rPr>
    </w:lvl>
    <w:lvl w:ilvl="5" w:tplc="04190005">
      <w:start w:val="1"/>
      <w:numFmt w:val="bullet"/>
      <w:lvlText w:val=""/>
      <w:lvlJc w:val="left"/>
      <w:pPr>
        <w:tabs>
          <w:tab w:val="num" w:pos="5090"/>
        </w:tabs>
        <w:ind w:left="5090" w:hanging="360"/>
      </w:pPr>
      <w:rPr>
        <w:rFonts w:ascii="Wingdings" w:hAnsi="Wingdings" w:cs="Wingdings" w:hint="default"/>
      </w:rPr>
    </w:lvl>
    <w:lvl w:ilvl="6" w:tplc="04190001">
      <w:start w:val="1"/>
      <w:numFmt w:val="bullet"/>
      <w:lvlText w:val=""/>
      <w:lvlJc w:val="left"/>
      <w:pPr>
        <w:tabs>
          <w:tab w:val="num" w:pos="5810"/>
        </w:tabs>
        <w:ind w:left="5810" w:hanging="360"/>
      </w:pPr>
      <w:rPr>
        <w:rFonts w:ascii="Symbol" w:hAnsi="Symbol" w:cs="Symbol" w:hint="default"/>
      </w:rPr>
    </w:lvl>
    <w:lvl w:ilvl="7" w:tplc="04190003">
      <w:start w:val="1"/>
      <w:numFmt w:val="bullet"/>
      <w:lvlText w:val="o"/>
      <w:lvlJc w:val="left"/>
      <w:pPr>
        <w:tabs>
          <w:tab w:val="num" w:pos="6530"/>
        </w:tabs>
        <w:ind w:left="6530" w:hanging="360"/>
      </w:pPr>
      <w:rPr>
        <w:rFonts w:ascii="Courier New" w:hAnsi="Courier New" w:cs="Courier New" w:hint="default"/>
      </w:rPr>
    </w:lvl>
    <w:lvl w:ilvl="8" w:tplc="04190005">
      <w:start w:val="1"/>
      <w:numFmt w:val="bullet"/>
      <w:lvlText w:val=""/>
      <w:lvlJc w:val="left"/>
      <w:pPr>
        <w:tabs>
          <w:tab w:val="num" w:pos="7250"/>
        </w:tabs>
        <w:ind w:left="7250" w:hanging="360"/>
      </w:pPr>
      <w:rPr>
        <w:rFonts w:ascii="Wingdings" w:hAnsi="Wingdings" w:cs="Wingdings" w:hint="default"/>
      </w:rPr>
    </w:lvl>
  </w:abstractNum>
  <w:abstractNum w:abstractNumId="21">
    <w:nsid w:val="5898192F"/>
    <w:multiLevelType w:val="multilevel"/>
    <w:tmpl w:val="86668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6D469F1"/>
    <w:multiLevelType w:val="multilevel"/>
    <w:tmpl w:val="31725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77502E3"/>
    <w:multiLevelType w:val="hybridMultilevel"/>
    <w:tmpl w:val="CDCE165E"/>
    <w:lvl w:ilvl="0" w:tplc="25F23C8C">
      <w:start w:val="1"/>
      <w:numFmt w:val="bullet"/>
      <w:lvlText w:val=""/>
      <w:lvlJc w:val="left"/>
      <w:pPr>
        <w:tabs>
          <w:tab w:val="num" w:pos="720"/>
        </w:tabs>
        <w:ind w:left="720" w:hanging="360"/>
      </w:pPr>
      <w:rPr>
        <w:rFonts w:ascii="Symbol" w:hAnsi="Symbol" w:cs="Symbol" w:hint="default"/>
        <w:sz w:val="18"/>
        <w:szCs w:val="18"/>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4">
    <w:nsid w:val="7A4B5372"/>
    <w:multiLevelType w:val="hybridMultilevel"/>
    <w:tmpl w:val="E8F0EC0E"/>
    <w:lvl w:ilvl="0" w:tplc="25F23C8C">
      <w:start w:val="1"/>
      <w:numFmt w:val="bullet"/>
      <w:lvlText w:val=""/>
      <w:lvlJc w:val="left"/>
      <w:pPr>
        <w:tabs>
          <w:tab w:val="num" w:pos="720"/>
        </w:tabs>
        <w:ind w:left="720" w:hanging="360"/>
      </w:pPr>
      <w:rPr>
        <w:rFonts w:ascii="Symbol" w:hAnsi="Symbol" w:cs="Symbol" w:hint="default"/>
        <w:sz w:val="18"/>
        <w:szCs w:val="18"/>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5">
    <w:nsid w:val="7C220630"/>
    <w:multiLevelType w:val="hybridMultilevel"/>
    <w:tmpl w:val="1EFC087C"/>
    <w:lvl w:ilvl="0" w:tplc="23CA7020">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26">
    <w:nsid w:val="7F9959ED"/>
    <w:multiLevelType w:val="multilevel"/>
    <w:tmpl w:val="27FA1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6"/>
  </w:num>
  <w:num w:numId="3">
    <w:abstractNumId w:val="9"/>
  </w:num>
  <w:num w:numId="4">
    <w:abstractNumId w:val="21"/>
  </w:num>
  <w:num w:numId="5">
    <w:abstractNumId w:val="22"/>
  </w:num>
  <w:num w:numId="6">
    <w:abstractNumId w:val="11"/>
  </w:num>
  <w:num w:numId="7">
    <w:abstractNumId w:val="17"/>
  </w:num>
  <w:num w:numId="8">
    <w:abstractNumId w:val="16"/>
  </w:num>
  <w:num w:numId="9">
    <w:abstractNumId w:val="10"/>
  </w:num>
  <w:num w:numId="10">
    <w:abstractNumId w:val="7"/>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20"/>
  </w:num>
  <w:num w:numId="14">
    <w:abstractNumId w:val="2"/>
  </w:num>
  <w:num w:numId="15">
    <w:abstractNumId w:val="0"/>
  </w:num>
  <w:num w:numId="16">
    <w:abstractNumId w:val="18"/>
  </w:num>
  <w:num w:numId="17">
    <w:abstractNumId w:val="5"/>
  </w:num>
  <w:num w:numId="18">
    <w:abstractNumId w:val="4"/>
  </w:num>
  <w:num w:numId="19">
    <w:abstractNumId w:val="8"/>
  </w:num>
  <w:num w:numId="20">
    <w:abstractNumId w:val="24"/>
  </w:num>
  <w:num w:numId="21">
    <w:abstractNumId w:val="23"/>
  </w:num>
  <w:num w:numId="2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num>
  <w:num w:numId="26">
    <w:abstractNumId w:val="19"/>
  </w:num>
  <w:num w:numId="2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15C6D"/>
    <w:rsid w:val="000E301A"/>
    <w:rsid w:val="00210261"/>
    <w:rsid w:val="00312A59"/>
    <w:rsid w:val="00465CA2"/>
    <w:rsid w:val="006538BA"/>
    <w:rsid w:val="00715C6D"/>
    <w:rsid w:val="007E03F4"/>
    <w:rsid w:val="00891BA1"/>
    <w:rsid w:val="00BC08F8"/>
    <w:rsid w:val="00CB518E"/>
    <w:rsid w:val="00D66E53"/>
    <w:rsid w:val="00DC6B02"/>
    <w:rsid w:val="00E27C40"/>
    <w:rsid w:val="00EB13A8"/>
    <w:rsid w:val="00F1417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01A"/>
  </w:style>
  <w:style w:type="paragraph" w:styleId="1">
    <w:name w:val="heading 1"/>
    <w:basedOn w:val="a"/>
    <w:link w:val="10"/>
    <w:uiPriority w:val="99"/>
    <w:qFormat/>
    <w:rsid w:val="006538BA"/>
    <w:pPr>
      <w:widowControl w:val="0"/>
      <w:autoSpaceDE w:val="0"/>
      <w:autoSpaceDN w:val="0"/>
      <w:spacing w:before="74" w:after="0" w:line="240" w:lineRule="auto"/>
      <w:ind w:left="1565" w:right="1582"/>
      <w:jc w:val="center"/>
      <w:outlineLvl w:val="0"/>
    </w:pPr>
    <w:rPr>
      <w:rFonts w:ascii="Arial" w:eastAsia="Times New Roman" w:hAnsi="Arial" w:cs="Arial"/>
      <w:b/>
      <w:bCs/>
      <w:sz w:val="28"/>
      <w:szCs w:val="28"/>
      <w:lang w:val="en-US"/>
    </w:rPr>
  </w:style>
  <w:style w:type="paragraph" w:styleId="2">
    <w:name w:val="heading 2"/>
    <w:basedOn w:val="a"/>
    <w:link w:val="20"/>
    <w:uiPriority w:val="99"/>
    <w:semiHidden/>
    <w:unhideWhenUsed/>
    <w:qFormat/>
    <w:rsid w:val="006538BA"/>
    <w:pPr>
      <w:widowControl w:val="0"/>
      <w:autoSpaceDE w:val="0"/>
      <w:autoSpaceDN w:val="0"/>
      <w:spacing w:after="0" w:line="240" w:lineRule="auto"/>
      <w:ind w:left="527" w:right="545"/>
      <w:jc w:val="center"/>
      <w:outlineLvl w:val="1"/>
    </w:pPr>
    <w:rPr>
      <w:rFonts w:ascii="Century Gothic" w:eastAsia="Times New Roman" w:hAnsi="Century Gothic" w:cs="Century Gothic"/>
      <w:sz w:val="28"/>
      <w:szCs w:val="28"/>
      <w:lang w:val="en-US"/>
    </w:rPr>
  </w:style>
  <w:style w:type="paragraph" w:styleId="3">
    <w:name w:val="heading 3"/>
    <w:basedOn w:val="a"/>
    <w:link w:val="30"/>
    <w:uiPriority w:val="99"/>
    <w:semiHidden/>
    <w:unhideWhenUsed/>
    <w:qFormat/>
    <w:rsid w:val="006538BA"/>
    <w:pPr>
      <w:widowControl w:val="0"/>
      <w:spacing w:after="0" w:line="240" w:lineRule="auto"/>
      <w:ind w:left="402"/>
      <w:outlineLvl w:val="2"/>
    </w:pPr>
    <w:rPr>
      <w:rFonts w:ascii="Georgia" w:eastAsia="Times New Roman" w:hAnsi="Georgia" w:cs="Georgia"/>
      <w:b/>
      <w:bCs/>
      <w:sz w:val="21"/>
      <w:szCs w:val="21"/>
      <w:lang w:val="en-US"/>
    </w:rPr>
  </w:style>
  <w:style w:type="paragraph" w:styleId="4">
    <w:name w:val="heading 4"/>
    <w:basedOn w:val="a"/>
    <w:next w:val="a"/>
    <w:link w:val="40"/>
    <w:uiPriority w:val="99"/>
    <w:semiHidden/>
    <w:unhideWhenUsed/>
    <w:qFormat/>
    <w:rsid w:val="006538BA"/>
    <w:pPr>
      <w:keepNext/>
      <w:spacing w:before="240" w:after="60"/>
      <w:outlineLvl w:val="3"/>
    </w:pPr>
    <w:rPr>
      <w:rFonts w:ascii="Calibri" w:eastAsia="Times New Roman" w:hAnsi="Calibri" w:cs="Times New Roman"/>
      <w:b/>
      <w:bCs/>
      <w:sz w:val="28"/>
      <w:szCs w:val="28"/>
    </w:rPr>
  </w:style>
  <w:style w:type="paragraph" w:styleId="5">
    <w:name w:val="heading 5"/>
    <w:basedOn w:val="a"/>
    <w:link w:val="50"/>
    <w:uiPriority w:val="99"/>
    <w:semiHidden/>
    <w:unhideWhenUsed/>
    <w:qFormat/>
    <w:rsid w:val="006538BA"/>
    <w:pPr>
      <w:widowControl w:val="0"/>
      <w:autoSpaceDE w:val="0"/>
      <w:autoSpaceDN w:val="0"/>
      <w:spacing w:after="0" w:line="240" w:lineRule="auto"/>
      <w:ind w:left="383"/>
      <w:outlineLvl w:val="4"/>
    </w:pPr>
    <w:rPr>
      <w:rFonts w:ascii="Calibri" w:eastAsia="Times New Roman" w:hAnsi="Calibri" w:cs="Times New Roman"/>
      <w:b/>
      <w:bCs/>
      <w:sz w:val="21"/>
      <w:szCs w:val="21"/>
      <w:lang w:val="en-US"/>
    </w:rPr>
  </w:style>
  <w:style w:type="paragraph" w:styleId="6">
    <w:name w:val="heading 6"/>
    <w:basedOn w:val="a"/>
    <w:link w:val="60"/>
    <w:uiPriority w:val="99"/>
    <w:semiHidden/>
    <w:unhideWhenUsed/>
    <w:qFormat/>
    <w:rsid w:val="006538BA"/>
    <w:pPr>
      <w:widowControl w:val="0"/>
      <w:autoSpaceDE w:val="0"/>
      <w:autoSpaceDN w:val="0"/>
      <w:spacing w:after="0" w:line="254" w:lineRule="exact"/>
      <w:ind w:left="383"/>
      <w:outlineLvl w:val="5"/>
    </w:pPr>
    <w:rPr>
      <w:rFonts w:ascii="Century Gothic" w:eastAsia="Times New Roman" w:hAnsi="Century Gothic" w:cs="Century Gothic"/>
      <w:b/>
      <w:bCs/>
      <w:i/>
      <w:iCs/>
      <w:sz w:val="21"/>
      <w:szCs w:val="21"/>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5">
    <w:name w:val="c5"/>
    <w:basedOn w:val="a"/>
    <w:rsid w:val="00891B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891BA1"/>
  </w:style>
  <w:style w:type="paragraph" w:customStyle="1" w:styleId="c2">
    <w:name w:val="c2"/>
    <w:basedOn w:val="a"/>
    <w:rsid w:val="00891B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
    <w:name w:val="c17"/>
    <w:basedOn w:val="a"/>
    <w:rsid w:val="00891B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uiPriority w:val="99"/>
    <w:rsid w:val="00891B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891BA1"/>
  </w:style>
  <w:style w:type="character" w:styleId="a3">
    <w:name w:val="Hyperlink"/>
    <w:basedOn w:val="a0"/>
    <w:uiPriority w:val="99"/>
    <w:semiHidden/>
    <w:unhideWhenUsed/>
    <w:rsid w:val="00891BA1"/>
    <w:rPr>
      <w:color w:val="0000FF"/>
      <w:u w:val="single"/>
    </w:rPr>
  </w:style>
  <w:style w:type="character" w:customStyle="1" w:styleId="10">
    <w:name w:val="Заголовок 1 Знак"/>
    <w:basedOn w:val="a0"/>
    <w:link w:val="1"/>
    <w:uiPriority w:val="99"/>
    <w:rsid w:val="006538BA"/>
    <w:rPr>
      <w:rFonts w:ascii="Arial" w:eastAsia="Times New Roman" w:hAnsi="Arial" w:cs="Arial"/>
      <w:b/>
      <w:bCs/>
      <w:sz w:val="28"/>
      <w:szCs w:val="28"/>
      <w:lang w:val="en-US"/>
    </w:rPr>
  </w:style>
  <w:style w:type="character" w:customStyle="1" w:styleId="20">
    <w:name w:val="Заголовок 2 Знак"/>
    <w:basedOn w:val="a0"/>
    <w:link w:val="2"/>
    <w:uiPriority w:val="99"/>
    <w:semiHidden/>
    <w:rsid w:val="006538BA"/>
    <w:rPr>
      <w:rFonts w:ascii="Century Gothic" w:eastAsia="Times New Roman" w:hAnsi="Century Gothic" w:cs="Century Gothic"/>
      <w:sz w:val="28"/>
      <w:szCs w:val="28"/>
      <w:lang w:val="en-US"/>
    </w:rPr>
  </w:style>
  <w:style w:type="character" w:customStyle="1" w:styleId="30">
    <w:name w:val="Заголовок 3 Знак"/>
    <w:basedOn w:val="a0"/>
    <w:link w:val="3"/>
    <w:uiPriority w:val="99"/>
    <w:semiHidden/>
    <w:rsid w:val="006538BA"/>
    <w:rPr>
      <w:rFonts w:ascii="Georgia" w:eastAsia="Times New Roman" w:hAnsi="Georgia" w:cs="Georgia"/>
      <w:b/>
      <w:bCs/>
      <w:sz w:val="21"/>
      <w:szCs w:val="21"/>
      <w:lang w:val="en-US"/>
    </w:rPr>
  </w:style>
  <w:style w:type="character" w:customStyle="1" w:styleId="40">
    <w:name w:val="Заголовок 4 Знак"/>
    <w:basedOn w:val="a0"/>
    <w:link w:val="4"/>
    <w:uiPriority w:val="99"/>
    <w:semiHidden/>
    <w:rsid w:val="006538BA"/>
    <w:rPr>
      <w:rFonts w:ascii="Calibri" w:eastAsia="Times New Roman" w:hAnsi="Calibri" w:cs="Times New Roman"/>
      <w:b/>
      <w:bCs/>
      <w:sz w:val="28"/>
      <w:szCs w:val="28"/>
    </w:rPr>
  </w:style>
  <w:style w:type="character" w:customStyle="1" w:styleId="50">
    <w:name w:val="Заголовок 5 Знак"/>
    <w:basedOn w:val="a0"/>
    <w:link w:val="5"/>
    <w:uiPriority w:val="99"/>
    <w:semiHidden/>
    <w:rsid w:val="006538BA"/>
    <w:rPr>
      <w:rFonts w:ascii="Calibri" w:eastAsia="Times New Roman" w:hAnsi="Calibri" w:cs="Times New Roman"/>
      <w:b/>
      <w:bCs/>
      <w:sz w:val="21"/>
      <w:szCs w:val="21"/>
      <w:lang w:val="en-US"/>
    </w:rPr>
  </w:style>
  <w:style w:type="character" w:customStyle="1" w:styleId="60">
    <w:name w:val="Заголовок 6 Знак"/>
    <w:basedOn w:val="a0"/>
    <w:link w:val="6"/>
    <w:uiPriority w:val="99"/>
    <w:semiHidden/>
    <w:rsid w:val="006538BA"/>
    <w:rPr>
      <w:rFonts w:ascii="Century Gothic" w:eastAsia="Times New Roman" w:hAnsi="Century Gothic" w:cs="Century Gothic"/>
      <w:b/>
      <w:bCs/>
      <w:i/>
      <w:iCs/>
      <w:sz w:val="21"/>
      <w:szCs w:val="21"/>
      <w:lang w:val="en-US"/>
    </w:rPr>
  </w:style>
  <w:style w:type="character" w:styleId="a4">
    <w:name w:val="FollowedHyperlink"/>
    <w:basedOn w:val="a0"/>
    <w:uiPriority w:val="99"/>
    <w:semiHidden/>
    <w:unhideWhenUsed/>
    <w:rsid w:val="006538BA"/>
    <w:rPr>
      <w:color w:val="800080"/>
      <w:u w:val="single"/>
    </w:rPr>
  </w:style>
  <w:style w:type="paragraph" w:styleId="a5">
    <w:name w:val="Normal (Web)"/>
    <w:basedOn w:val="a"/>
    <w:uiPriority w:val="99"/>
    <w:semiHidden/>
    <w:unhideWhenUsed/>
    <w:rsid w:val="006538BA"/>
    <w:pPr>
      <w:spacing w:before="100" w:beforeAutospacing="1" w:after="100" w:afterAutospacing="1" w:line="240" w:lineRule="auto"/>
    </w:pPr>
    <w:rPr>
      <w:rFonts w:ascii="Calibri" w:eastAsia="Times New Roman" w:hAnsi="Calibri" w:cs="Calibri"/>
      <w:sz w:val="24"/>
      <w:szCs w:val="24"/>
      <w:lang w:eastAsia="ru-RU"/>
    </w:rPr>
  </w:style>
  <w:style w:type="paragraph" w:styleId="11">
    <w:name w:val="toc 1"/>
    <w:basedOn w:val="a"/>
    <w:autoRedefine/>
    <w:uiPriority w:val="99"/>
    <w:semiHidden/>
    <w:unhideWhenUsed/>
    <w:rsid w:val="006538BA"/>
    <w:pPr>
      <w:widowControl w:val="0"/>
      <w:autoSpaceDE w:val="0"/>
      <w:autoSpaceDN w:val="0"/>
      <w:spacing w:before="80" w:after="0" w:line="240" w:lineRule="auto"/>
      <w:ind w:left="383"/>
    </w:pPr>
    <w:rPr>
      <w:rFonts w:ascii="Calibri" w:eastAsia="Times New Roman" w:hAnsi="Calibri" w:cs="Calibri"/>
      <w:sz w:val="21"/>
      <w:szCs w:val="21"/>
      <w:lang w:val="en-US"/>
    </w:rPr>
  </w:style>
  <w:style w:type="paragraph" w:styleId="21">
    <w:name w:val="toc 2"/>
    <w:basedOn w:val="a"/>
    <w:autoRedefine/>
    <w:uiPriority w:val="99"/>
    <w:semiHidden/>
    <w:unhideWhenUsed/>
    <w:rsid w:val="006538BA"/>
    <w:pPr>
      <w:widowControl w:val="0"/>
      <w:autoSpaceDE w:val="0"/>
      <w:autoSpaceDN w:val="0"/>
      <w:spacing w:before="80" w:after="0" w:line="240" w:lineRule="auto"/>
      <w:ind w:left="950"/>
    </w:pPr>
    <w:rPr>
      <w:rFonts w:ascii="Calibri" w:eastAsia="Times New Roman" w:hAnsi="Calibri" w:cs="Calibri"/>
      <w:sz w:val="21"/>
      <w:szCs w:val="21"/>
      <w:lang w:val="en-US"/>
    </w:rPr>
  </w:style>
  <w:style w:type="paragraph" w:styleId="a6">
    <w:name w:val="footnote text"/>
    <w:basedOn w:val="a"/>
    <w:link w:val="a7"/>
    <w:uiPriority w:val="99"/>
    <w:semiHidden/>
    <w:unhideWhenUsed/>
    <w:rsid w:val="006538BA"/>
    <w:pPr>
      <w:spacing w:after="0" w:line="240" w:lineRule="auto"/>
    </w:pPr>
    <w:rPr>
      <w:rFonts w:ascii="Calibri" w:eastAsia="Times New Roman" w:hAnsi="Calibri" w:cs="Calibri"/>
      <w:sz w:val="20"/>
      <w:szCs w:val="20"/>
      <w:lang w:eastAsia="ru-RU"/>
    </w:rPr>
  </w:style>
  <w:style w:type="character" w:customStyle="1" w:styleId="a7">
    <w:name w:val="Текст сноски Знак"/>
    <w:basedOn w:val="a0"/>
    <w:link w:val="a6"/>
    <w:uiPriority w:val="99"/>
    <w:semiHidden/>
    <w:rsid w:val="006538BA"/>
    <w:rPr>
      <w:rFonts w:ascii="Calibri" w:eastAsia="Times New Roman" w:hAnsi="Calibri" w:cs="Calibri"/>
      <w:sz w:val="20"/>
      <w:szCs w:val="20"/>
      <w:lang w:eastAsia="ru-RU"/>
    </w:rPr>
  </w:style>
  <w:style w:type="paragraph" w:styleId="a8">
    <w:name w:val="header"/>
    <w:basedOn w:val="a"/>
    <w:link w:val="a9"/>
    <w:uiPriority w:val="99"/>
    <w:semiHidden/>
    <w:unhideWhenUsed/>
    <w:rsid w:val="006538BA"/>
    <w:pPr>
      <w:tabs>
        <w:tab w:val="center" w:pos="4677"/>
        <w:tab w:val="right" w:pos="9355"/>
      </w:tabs>
      <w:spacing w:after="0" w:line="240" w:lineRule="auto"/>
    </w:pPr>
    <w:rPr>
      <w:rFonts w:ascii="Calibri" w:eastAsia="Times New Roman" w:hAnsi="Calibri" w:cs="Calibri"/>
    </w:rPr>
  </w:style>
  <w:style w:type="character" w:customStyle="1" w:styleId="a9">
    <w:name w:val="Верхний колонтитул Знак"/>
    <w:basedOn w:val="a0"/>
    <w:link w:val="a8"/>
    <w:uiPriority w:val="99"/>
    <w:semiHidden/>
    <w:rsid w:val="006538BA"/>
    <w:rPr>
      <w:rFonts w:ascii="Calibri" w:eastAsia="Times New Roman" w:hAnsi="Calibri" w:cs="Calibri"/>
    </w:rPr>
  </w:style>
  <w:style w:type="paragraph" w:styleId="aa">
    <w:name w:val="footer"/>
    <w:basedOn w:val="a"/>
    <w:link w:val="ab"/>
    <w:uiPriority w:val="99"/>
    <w:semiHidden/>
    <w:unhideWhenUsed/>
    <w:rsid w:val="006538BA"/>
    <w:pPr>
      <w:tabs>
        <w:tab w:val="center" w:pos="4677"/>
        <w:tab w:val="right" w:pos="9355"/>
      </w:tabs>
      <w:spacing w:after="0" w:line="240" w:lineRule="auto"/>
    </w:pPr>
    <w:rPr>
      <w:rFonts w:ascii="Calibri" w:eastAsia="Times New Roman" w:hAnsi="Calibri" w:cs="Calibri"/>
    </w:rPr>
  </w:style>
  <w:style w:type="character" w:customStyle="1" w:styleId="ab">
    <w:name w:val="Нижний колонтитул Знак"/>
    <w:basedOn w:val="a0"/>
    <w:link w:val="aa"/>
    <w:uiPriority w:val="99"/>
    <w:semiHidden/>
    <w:rsid w:val="006538BA"/>
    <w:rPr>
      <w:rFonts w:ascii="Calibri" w:eastAsia="Times New Roman" w:hAnsi="Calibri" w:cs="Calibri"/>
    </w:rPr>
  </w:style>
  <w:style w:type="paragraph" w:styleId="ac">
    <w:name w:val="Body Text"/>
    <w:basedOn w:val="a"/>
    <w:link w:val="ad"/>
    <w:uiPriority w:val="99"/>
    <w:semiHidden/>
    <w:unhideWhenUsed/>
    <w:rsid w:val="006538BA"/>
    <w:pPr>
      <w:spacing w:after="120"/>
    </w:pPr>
    <w:rPr>
      <w:rFonts w:ascii="Calibri" w:eastAsia="Times New Roman" w:hAnsi="Calibri" w:cs="Calibri"/>
      <w:lang w:eastAsia="ru-RU"/>
    </w:rPr>
  </w:style>
  <w:style w:type="character" w:customStyle="1" w:styleId="ad">
    <w:name w:val="Основной текст Знак"/>
    <w:basedOn w:val="a0"/>
    <w:link w:val="ac"/>
    <w:uiPriority w:val="99"/>
    <w:semiHidden/>
    <w:rsid w:val="006538BA"/>
    <w:rPr>
      <w:rFonts w:ascii="Calibri" w:eastAsia="Times New Roman" w:hAnsi="Calibri" w:cs="Calibri"/>
      <w:lang w:eastAsia="ru-RU"/>
    </w:rPr>
  </w:style>
  <w:style w:type="paragraph" w:styleId="ae">
    <w:name w:val="Body Text Indent"/>
    <w:basedOn w:val="a"/>
    <w:link w:val="af"/>
    <w:uiPriority w:val="99"/>
    <w:semiHidden/>
    <w:unhideWhenUsed/>
    <w:rsid w:val="006538BA"/>
    <w:pPr>
      <w:spacing w:after="120"/>
      <w:ind w:left="283"/>
    </w:pPr>
    <w:rPr>
      <w:rFonts w:ascii="Calibri" w:eastAsia="Times New Roman" w:hAnsi="Calibri" w:cs="Calibri"/>
    </w:rPr>
  </w:style>
  <w:style w:type="character" w:customStyle="1" w:styleId="af">
    <w:name w:val="Основной текст с отступом Знак"/>
    <w:basedOn w:val="a0"/>
    <w:link w:val="ae"/>
    <w:uiPriority w:val="99"/>
    <w:semiHidden/>
    <w:rsid w:val="006538BA"/>
    <w:rPr>
      <w:rFonts w:ascii="Calibri" w:eastAsia="Times New Roman" w:hAnsi="Calibri" w:cs="Calibri"/>
    </w:rPr>
  </w:style>
  <w:style w:type="paragraph" w:styleId="af0">
    <w:name w:val="Balloon Text"/>
    <w:basedOn w:val="a"/>
    <w:link w:val="af1"/>
    <w:uiPriority w:val="99"/>
    <w:semiHidden/>
    <w:unhideWhenUsed/>
    <w:rsid w:val="006538BA"/>
    <w:pPr>
      <w:spacing w:after="0" w:line="240" w:lineRule="auto"/>
    </w:pPr>
    <w:rPr>
      <w:rFonts w:ascii="Tahoma" w:eastAsia="Times New Roman" w:hAnsi="Tahoma" w:cs="Tahoma"/>
      <w:sz w:val="16"/>
      <w:szCs w:val="16"/>
    </w:rPr>
  </w:style>
  <w:style w:type="character" w:customStyle="1" w:styleId="af1">
    <w:name w:val="Текст выноски Знак"/>
    <w:basedOn w:val="a0"/>
    <w:link w:val="af0"/>
    <w:uiPriority w:val="99"/>
    <w:semiHidden/>
    <w:rsid w:val="006538BA"/>
    <w:rPr>
      <w:rFonts w:ascii="Tahoma" w:eastAsia="Times New Roman" w:hAnsi="Tahoma" w:cs="Tahoma"/>
      <w:sz w:val="16"/>
      <w:szCs w:val="16"/>
    </w:rPr>
  </w:style>
  <w:style w:type="paragraph" w:styleId="af2">
    <w:name w:val="No Spacing"/>
    <w:uiPriority w:val="99"/>
    <w:qFormat/>
    <w:rsid w:val="006538BA"/>
    <w:pPr>
      <w:spacing w:after="0" w:line="240" w:lineRule="auto"/>
    </w:pPr>
    <w:rPr>
      <w:rFonts w:ascii="Calibri" w:eastAsia="Times New Roman" w:hAnsi="Calibri" w:cs="Calibri"/>
    </w:rPr>
  </w:style>
  <w:style w:type="paragraph" w:styleId="af3">
    <w:name w:val="List Paragraph"/>
    <w:basedOn w:val="a"/>
    <w:uiPriority w:val="99"/>
    <w:qFormat/>
    <w:rsid w:val="006538BA"/>
    <w:pPr>
      <w:ind w:left="720"/>
    </w:pPr>
    <w:rPr>
      <w:rFonts w:ascii="Calibri" w:eastAsia="Times New Roman" w:hAnsi="Calibri" w:cs="Calibri"/>
    </w:rPr>
  </w:style>
  <w:style w:type="paragraph" w:customStyle="1" w:styleId="af4">
    <w:name w:val="Стиль"/>
    <w:uiPriority w:val="99"/>
    <w:semiHidden/>
    <w:rsid w:val="006538BA"/>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center">
    <w:name w:val="acenter"/>
    <w:basedOn w:val="a"/>
    <w:uiPriority w:val="99"/>
    <w:semiHidden/>
    <w:rsid w:val="006538BA"/>
    <w:pPr>
      <w:spacing w:before="100" w:beforeAutospacing="1" w:after="100" w:afterAutospacing="1" w:line="240" w:lineRule="auto"/>
    </w:pPr>
    <w:rPr>
      <w:rFonts w:ascii="Calibri" w:eastAsia="Times New Roman" w:hAnsi="Calibri" w:cs="Calibri"/>
      <w:sz w:val="24"/>
      <w:szCs w:val="24"/>
      <w:lang w:eastAsia="ru-RU"/>
    </w:rPr>
  </w:style>
  <w:style w:type="character" w:customStyle="1" w:styleId="31">
    <w:name w:val="Заголовок №3_"/>
    <w:link w:val="310"/>
    <w:uiPriority w:val="99"/>
    <w:semiHidden/>
    <w:locked/>
    <w:rsid w:val="006538BA"/>
    <w:rPr>
      <w:b/>
      <w:bCs/>
      <w:shd w:val="clear" w:color="auto" w:fill="FFFFFF"/>
    </w:rPr>
  </w:style>
  <w:style w:type="paragraph" w:customStyle="1" w:styleId="310">
    <w:name w:val="Заголовок №31"/>
    <w:basedOn w:val="a"/>
    <w:link w:val="31"/>
    <w:uiPriority w:val="99"/>
    <w:semiHidden/>
    <w:rsid w:val="006538BA"/>
    <w:pPr>
      <w:shd w:val="clear" w:color="auto" w:fill="FFFFFF"/>
      <w:spacing w:after="0" w:line="211" w:lineRule="exact"/>
      <w:jc w:val="both"/>
      <w:outlineLvl w:val="2"/>
    </w:pPr>
    <w:rPr>
      <w:b/>
      <w:bCs/>
    </w:rPr>
  </w:style>
  <w:style w:type="character" w:customStyle="1" w:styleId="14">
    <w:name w:val="Основной текст (14)_"/>
    <w:link w:val="141"/>
    <w:uiPriority w:val="99"/>
    <w:semiHidden/>
    <w:locked/>
    <w:rsid w:val="006538BA"/>
    <w:rPr>
      <w:i/>
      <w:iCs/>
      <w:shd w:val="clear" w:color="auto" w:fill="FFFFFF"/>
    </w:rPr>
  </w:style>
  <w:style w:type="paragraph" w:customStyle="1" w:styleId="141">
    <w:name w:val="Основной текст (14)1"/>
    <w:basedOn w:val="a"/>
    <w:link w:val="14"/>
    <w:uiPriority w:val="99"/>
    <w:semiHidden/>
    <w:rsid w:val="006538BA"/>
    <w:pPr>
      <w:shd w:val="clear" w:color="auto" w:fill="FFFFFF"/>
      <w:spacing w:after="0" w:line="211" w:lineRule="exact"/>
      <w:ind w:firstLine="400"/>
      <w:jc w:val="both"/>
    </w:pPr>
    <w:rPr>
      <w:i/>
      <w:iCs/>
    </w:rPr>
  </w:style>
  <w:style w:type="paragraph" w:customStyle="1" w:styleId="af5">
    <w:name w:val="Базовый"/>
    <w:uiPriority w:val="99"/>
    <w:semiHidden/>
    <w:rsid w:val="006538BA"/>
    <w:pPr>
      <w:suppressAutoHyphens/>
      <w:spacing w:after="0" w:line="100" w:lineRule="atLeast"/>
    </w:pPr>
    <w:rPr>
      <w:rFonts w:ascii="Calibri" w:eastAsia="Times New Roman" w:hAnsi="Calibri" w:cs="Calibri"/>
      <w:sz w:val="24"/>
      <w:szCs w:val="24"/>
      <w:lang w:eastAsia="ru-RU"/>
    </w:rPr>
  </w:style>
  <w:style w:type="paragraph" w:customStyle="1" w:styleId="Default">
    <w:name w:val="Default"/>
    <w:uiPriority w:val="99"/>
    <w:semiHidden/>
    <w:rsid w:val="006538BA"/>
    <w:pPr>
      <w:autoSpaceDE w:val="0"/>
      <w:autoSpaceDN w:val="0"/>
      <w:adjustRightInd w:val="0"/>
      <w:spacing w:after="0" w:line="240" w:lineRule="auto"/>
    </w:pPr>
    <w:rPr>
      <w:rFonts w:ascii="Calibri" w:eastAsia="Times New Roman" w:hAnsi="Calibri" w:cs="Calibri"/>
      <w:color w:val="000000"/>
      <w:sz w:val="24"/>
      <w:szCs w:val="24"/>
      <w:lang w:eastAsia="ru-RU"/>
    </w:rPr>
  </w:style>
  <w:style w:type="paragraph" w:customStyle="1" w:styleId="CharChar">
    <w:name w:val="Char Char"/>
    <w:basedOn w:val="a"/>
    <w:uiPriority w:val="99"/>
    <w:semiHidden/>
    <w:rsid w:val="006538BA"/>
    <w:pPr>
      <w:spacing w:after="160" w:line="240" w:lineRule="exact"/>
    </w:pPr>
    <w:rPr>
      <w:rFonts w:ascii="Verdana" w:eastAsia="Times New Roman" w:hAnsi="Verdana" w:cs="Verdana"/>
      <w:sz w:val="20"/>
      <w:szCs w:val="20"/>
      <w:lang w:val="en-US"/>
    </w:rPr>
  </w:style>
  <w:style w:type="paragraph" w:customStyle="1" w:styleId="TableParagraph">
    <w:name w:val="Table Paragraph"/>
    <w:basedOn w:val="a"/>
    <w:uiPriority w:val="99"/>
    <w:semiHidden/>
    <w:rsid w:val="006538BA"/>
    <w:pPr>
      <w:widowControl w:val="0"/>
      <w:autoSpaceDE w:val="0"/>
      <w:autoSpaceDN w:val="0"/>
      <w:spacing w:after="0" w:line="240" w:lineRule="auto"/>
      <w:ind w:left="84"/>
    </w:pPr>
    <w:rPr>
      <w:rFonts w:ascii="Calibri" w:eastAsia="Times New Roman" w:hAnsi="Calibri" w:cs="Calibri"/>
      <w:lang w:val="en-US"/>
    </w:rPr>
  </w:style>
  <w:style w:type="paragraph" w:customStyle="1" w:styleId="12">
    <w:name w:val="Абзац списка1"/>
    <w:basedOn w:val="a"/>
    <w:uiPriority w:val="99"/>
    <w:semiHidden/>
    <w:rsid w:val="006538BA"/>
    <w:pPr>
      <w:spacing w:after="0" w:line="240" w:lineRule="auto"/>
      <w:ind w:left="720"/>
    </w:pPr>
    <w:rPr>
      <w:rFonts w:ascii="MS Sans Serif" w:eastAsia="Times New Roman" w:hAnsi="MS Sans Serif" w:cs="MS Sans Serif"/>
      <w:sz w:val="24"/>
      <w:szCs w:val="24"/>
      <w:lang w:eastAsia="ru-RU"/>
    </w:rPr>
  </w:style>
  <w:style w:type="character" w:styleId="af6">
    <w:name w:val="footnote reference"/>
    <w:basedOn w:val="a0"/>
    <w:uiPriority w:val="99"/>
    <w:semiHidden/>
    <w:unhideWhenUsed/>
    <w:rsid w:val="006538BA"/>
    <w:rPr>
      <w:vertAlign w:val="superscript"/>
    </w:rPr>
  </w:style>
  <w:style w:type="character" w:customStyle="1" w:styleId="apple-converted-space">
    <w:name w:val="apple-converted-space"/>
    <w:basedOn w:val="a0"/>
    <w:uiPriority w:val="99"/>
    <w:rsid w:val="006538BA"/>
  </w:style>
  <w:style w:type="character" w:customStyle="1" w:styleId="submenu-table">
    <w:name w:val="submenu-table"/>
    <w:basedOn w:val="a0"/>
    <w:uiPriority w:val="99"/>
    <w:rsid w:val="006538BA"/>
  </w:style>
  <w:style w:type="character" w:customStyle="1" w:styleId="spelle">
    <w:name w:val="spelle"/>
    <w:basedOn w:val="a0"/>
    <w:uiPriority w:val="99"/>
    <w:rsid w:val="006538BA"/>
  </w:style>
  <w:style w:type="character" w:customStyle="1" w:styleId="grame">
    <w:name w:val="grame"/>
    <w:basedOn w:val="a0"/>
    <w:uiPriority w:val="99"/>
    <w:rsid w:val="006538BA"/>
  </w:style>
  <w:style w:type="character" w:customStyle="1" w:styleId="c4">
    <w:name w:val="c4"/>
    <w:basedOn w:val="a0"/>
    <w:uiPriority w:val="99"/>
    <w:rsid w:val="006538BA"/>
  </w:style>
  <w:style w:type="character" w:customStyle="1" w:styleId="c3">
    <w:name w:val="c3"/>
    <w:basedOn w:val="a0"/>
    <w:uiPriority w:val="99"/>
    <w:rsid w:val="006538BA"/>
  </w:style>
  <w:style w:type="character" w:customStyle="1" w:styleId="1447">
    <w:name w:val="Основной текст (14)47"/>
    <w:uiPriority w:val="99"/>
    <w:rsid w:val="006538BA"/>
    <w:rPr>
      <w:rFonts w:ascii="Times New Roman" w:hAnsi="Times New Roman" w:cs="Times New Roman" w:hint="default"/>
      <w:noProof/>
      <w:spacing w:val="0"/>
      <w:sz w:val="22"/>
      <w:szCs w:val="22"/>
    </w:rPr>
  </w:style>
  <w:style w:type="character" w:customStyle="1" w:styleId="1445">
    <w:name w:val="Основной текст (14)45"/>
    <w:uiPriority w:val="99"/>
    <w:rsid w:val="006538BA"/>
    <w:rPr>
      <w:i/>
      <w:iCs/>
      <w:noProof/>
      <w:sz w:val="22"/>
      <w:szCs w:val="22"/>
    </w:rPr>
  </w:style>
  <w:style w:type="character" w:customStyle="1" w:styleId="1443">
    <w:name w:val="Основной текст (14)43"/>
    <w:uiPriority w:val="99"/>
    <w:rsid w:val="006538BA"/>
    <w:rPr>
      <w:i/>
      <w:iCs/>
      <w:noProof/>
      <w:sz w:val="22"/>
      <w:szCs w:val="22"/>
    </w:rPr>
  </w:style>
  <w:style w:type="character" w:customStyle="1" w:styleId="1441">
    <w:name w:val="Основной текст (14)41"/>
    <w:uiPriority w:val="99"/>
    <w:rsid w:val="006538BA"/>
    <w:rPr>
      <w:i/>
      <w:iCs/>
      <w:noProof/>
      <w:sz w:val="22"/>
      <w:szCs w:val="22"/>
    </w:rPr>
  </w:style>
  <w:style w:type="character" w:customStyle="1" w:styleId="c4c3">
    <w:name w:val="c4 c3"/>
    <w:basedOn w:val="a0"/>
    <w:uiPriority w:val="99"/>
    <w:rsid w:val="006538BA"/>
  </w:style>
  <w:style w:type="character" w:customStyle="1" w:styleId="c22c3">
    <w:name w:val="c22 c3"/>
    <w:basedOn w:val="a0"/>
    <w:uiPriority w:val="99"/>
    <w:rsid w:val="006538BA"/>
  </w:style>
  <w:style w:type="character" w:customStyle="1" w:styleId="c15c22c3">
    <w:name w:val="c15 c22 c3"/>
    <w:basedOn w:val="a0"/>
    <w:uiPriority w:val="99"/>
    <w:rsid w:val="006538BA"/>
  </w:style>
  <w:style w:type="character" w:customStyle="1" w:styleId="af7">
    <w:name w:val="Знак Знак"/>
    <w:basedOn w:val="a0"/>
    <w:uiPriority w:val="99"/>
    <w:semiHidden/>
    <w:locked/>
    <w:rsid w:val="006538BA"/>
    <w:rPr>
      <w:rFonts w:ascii="Times New Roman" w:hAnsi="Times New Roman" w:cs="Times New Roman" w:hint="default"/>
      <w:sz w:val="20"/>
      <w:szCs w:val="20"/>
      <w:lang w:eastAsia="ru-RU"/>
    </w:rPr>
  </w:style>
  <w:style w:type="character" w:customStyle="1" w:styleId="BalloonTextChar">
    <w:name w:val="Balloon Text Char"/>
    <w:basedOn w:val="a0"/>
    <w:uiPriority w:val="99"/>
    <w:semiHidden/>
    <w:locked/>
    <w:rsid w:val="006538BA"/>
    <w:rPr>
      <w:rFonts w:ascii="Tahoma" w:hAnsi="Tahoma" w:cs="Tahoma" w:hint="default"/>
      <w:sz w:val="16"/>
      <w:szCs w:val="16"/>
    </w:rPr>
  </w:style>
  <w:style w:type="table" w:styleId="af8">
    <w:name w:val="Table Grid"/>
    <w:basedOn w:val="a1"/>
    <w:uiPriority w:val="99"/>
    <w:rsid w:val="006538BA"/>
    <w:pPr>
      <w:spacing w:after="0" w:line="240" w:lineRule="auto"/>
    </w:pPr>
    <w:rPr>
      <w:rFonts w:ascii="Calibri" w:eastAsia="Times New Roman" w:hAnsi="Calibri"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uiPriority w:val="99"/>
    <w:rsid w:val="006538BA"/>
    <w:pPr>
      <w:spacing w:after="0" w:line="240" w:lineRule="auto"/>
    </w:pPr>
    <w:rPr>
      <w:rFonts w:ascii="Calibri" w:eastAsia="Times New Roman"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99"/>
    <w:semiHidden/>
    <w:rsid w:val="006538BA"/>
    <w:pPr>
      <w:widowControl w:val="0"/>
      <w:autoSpaceDE w:val="0"/>
      <w:autoSpaceDN w:val="0"/>
      <w:spacing w:after="0" w:line="240" w:lineRule="auto"/>
    </w:pPr>
    <w:rPr>
      <w:rFonts w:ascii="Calibri" w:eastAsia="Times New Roman" w:hAnsi="Calibri" w:cs="Calibri"/>
      <w:lang w:val="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37842412">
      <w:bodyDiv w:val="1"/>
      <w:marLeft w:val="0"/>
      <w:marRight w:val="0"/>
      <w:marTop w:val="0"/>
      <w:marBottom w:val="0"/>
      <w:divBdr>
        <w:top w:val="none" w:sz="0" w:space="0" w:color="auto"/>
        <w:left w:val="none" w:sz="0" w:space="0" w:color="auto"/>
        <w:bottom w:val="none" w:sz="0" w:space="0" w:color="auto"/>
        <w:right w:val="none" w:sz="0" w:space="0" w:color="auto"/>
      </w:divBdr>
    </w:div>
    <w:div w:id="768623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smetod.ru/files/metod/srednyaya_starshaya/istor/Koncepcia_final.pdf" TargetMode="External"/><Relationship Id="rId13" Type="http://schemas.openxmlformats.org/officeDocument/2006/relationships/hyperlink" Target="https://catalog.prosv.ru/item/23483" TargetMode="External"/><Relationship Id="rId3" Type="http://schemas.openxmlformats.org/officeDocument/2006/relationships/settings" Target="settings.xml"/><Relationship Id="rId7" Type="http://schemas.openxmlformats.org/officeDocument/2006/relationships/hyperlink" Target="http://&#1084;&#1080;&#1085;&#1086;&#1073;&#1088;&#1085;&#1072;&#1091;&#1082;&#1080;.&#1088;&#1092;/&#1076;&#1086;&#1082;&#1091;&#1084;&#1077;&#1085;&#1090;&#1099;/3483" TargetMode="External"/><Relationship Id="rId12" Type="http://schemas.openxmlformats.org/officeDocument/2006/relationships/hyperlink" Target="https://catalog.prosv.ru/item/2495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edu.gov.ru/document/bf0ceabdc94110049a583890956abbfa" TargetMode="External"/><Relationship Id="rId11" Type="http://schemas.openxmlformats.org/officeDocument/2006/relationships/hyperlink" Target="https://catalog.prosv.ru/item/24957"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4ege.ru/documents/53344-primernaya-osnovnaya-obrazovatelnaya-programma-srednego-obschego-obrazovaniya.html" TargetMode="External"/><Relationship Id="rId4" Type="http://schemas.openxmlformats.org/officeDocument/2006/relationships/webSettings" Target="webSettings.xml"/><Relationship Id="rId9" Type="http://schemas.openxmlformats.org/officeDocument/2006/relationships/hyperlink" Target="http://&#1084;&#1080;&#1085;&#1086;&#1073;&#1088;&#1085;&#1072;&#1091;&#1082;&#1080;.&#1088;&#1092;/&#1076;&#1086;&#1082;&#1091;&#1084;&#1077;&#1085;&#1090;&#1099;/3483"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11855</Words>
  <Characters>67580</Characters>
  <Application>Microsoft Office Word</Application>
  <DocSecurity>0</DocSecurity>
  <Lines>563</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dc:creator>
  <cp:keywords/>
  <dc:description/>
  <cp:lastModifiedBy>T</cp:lastModifiedBy>
  <cp:revision>3</cp:revision>
  <cp:lastPrinted>2020-09-20T17:26:00Z</cp:lastPrinted>
  <dcterms:created xsi:type="dcterms:W3CDTF">2021-12-01T11:26:00Z</dcterms:created>
  <dcterms:modified xsi:type="dcterms:W3CDTF">2022-12-14T07:16:00Z</dcterms:modified>
</cp:coreProperties>
</file>